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79A5" w:rsidRPr="00A266C8" w:rsidRDefault="00F96396" w:rsidP="00F96396">
      <w:pPr>
        <w:shd w:val="clear" w:color="auto" w:fill="FFFFFF"/>
        <w:spacing w:before="180" w:line="276" w:lineRule="auto"/>
        <w:outlineLvl w:val="2"/>
        <w:rPr>
          <w:b/>
          <w:sz w:val="36"/>
          <w:szCs w:val="36"/>
          <w:lang w:val="id-ID" w:eastAsia="id-ID"/>
        </w:rPr>
      </w:pPr>
      <w:r>
        <w:rPr>
          <w:b/>
          <w:sz w:val="36"/>
          <w:szCs w:val="36"/>
          <w:lang w:eastAsia="id-ID"/>
        </w:rPr>
        <w:t xml:space="preserve">          </w:t>
      </w:r>
      <w:r w:rsidR="00191FCD" w:rsidRPr="00A266C8">
        <w:rPr>
          <w:b/>
          <w:sz w:val="36"/>
          <w:szCs w:val="36"/>
          <w:lang w:val="id-ID" w:eastAsia="id-ID"/>
        </w:rPr>
        <w:t>Pengembangan Rumah Kos Di Yogyakarta</w:t>
      </w:r>
    </w:p>
    <w:p w:rsidR="00B879A5" w:rsidRPr="00A266C8" w:rsidRDefault="00B879A5" w:rsidP="00191FCD">
      <w:pPr>
        <w:shd w:val="clear" w:color="auto" w:fill="FFFFFF"/>
        <w:spacing w:before="180" w:line="276" w:lineRule="auto"/>
        <w:jc w:val="center"/>
        <w:outlineLvl w:val="2"/>
        <w:rPr>
          <w:b/>
          <w:i/>
          <w:sz w:val="36"/>
          <w:szCs w:val="36"/>
          <w:lang w:val="id-ID" w:eastAsia="id-ID"/>
        </w:rPr>
      </w:pPr>
      <w:r w:rsidRPr="00A266C8">
        <w:rPr>
          <w:b/>
          <w:i/>
          <w:sz w:val="36"/>
          <w:szCs w:val="36"/>
          <w:lang w:val="id-ID" w:eastAsia="id-ID"/>
        </w:rPr>
        <w:t>(Cost Leadership Strategy Analysis)</w:t>
      </w:r>
    </w:p>
    <w:p w:rsidR="00904D6D" w:rsidRPr="00A266C8" w:rsidRDefault="00904D6D" w:rsidP="00191FCD">
      <w:pPr>
        <w:spacing w:line="276" w:lineRule="auto"/>
        <w:jc w:val="center"/>
        <w:rPr>
          <w:b/>
          <w:bCs/>
          <w:sz w:val="22"/>
          <w:szCs w:val="22"/>
        </w:rPr>
      </w:pPr>
    </w:p>
    <w:p w:rsidR="00191FCD" w:rsidRPr="00BF25C7" w:rsidRDefault="00B879A5" w:rsidP="004624AC">
      <w:pPr>
        <w:jc w:val="center"/>
        <w:rPr>
          <w:b/>
          <w:bCs/>
          <w:sz w:val="22"/>
          <w:szCs w:val="22"/>
        </w:rPr>
      </w:pPr>
      <w:r w:rsidRPr="004624AC">
        <w:rPr>
          <w:b/>
          <w:bCs/>
          <w:sz w:val="22"/>
          <w:szCs w:val="22"/>
          <w:lang w:val="id-ID"/>
        </w:rPr>
        <w:t>Tari Handrianingsih</w:t>
      </w:r>
      <w:r w:rsidR="00BF25C7">
        <w:rPr>
          <w:b/>
          <w:bCs/>
          <w:sz w:val="22"/>
          <w:szCs w:val="22"/>
        </w:rPr>
        <w:t>*</w:t>
      </w:r>
      <w:r w:rsidR="00BF74E5" w:rsidRPr="004624AC">
        <w:rPr>
          <w:b/>
          <w:bCs/>
          <w:sz w:val="22"/>
          <w:szCs w:val="22"/>
          <w:vertAlign w:val="superscript"/>
        </w:rPr>
        <w:t>1</w:t>
      </w:r>
      <w:r w:rsidR="00E12660" w:rsidRPr="004624AC">
        <w:rPr>
          <w:b/>
          <w:bCs/>
          <w:sz w:val="22"/>
          <w:szCs w:val="22"/>
          <w:lang w:val="id-ID"/>
        </w:rPr>
        <w:t xml:space="preserve"> </w:t>
      </w:r>
      <w:r w:rsidR="00BF25C7">
        <w:rPr>
          <w:b/>
          <w:bCs/>
          <w:sz w:val="22"/>
          <w:szCs w:val="22"/>
        </w:rPr>
        <w:t>,</w:t>
      </w:r>
    </w:p>
    <w:p w:rsidR="004624AC" w:rsidRPr="004624AC" w:rsidRDefault="004624AC" w:rsidP="004624AC">
      <w:pPr>
        <w:jc w:val="center"/>
        <w:rPr>
          <w:b/>
          <w:bCs/>
          <w:sz w:val="22"/>
          <w:szCs w:val="22"/>
        </w:rPr>
      </w:pPr>
      <w:r w:rsidRPr="004624AC">
        <w:rPr>
          <w:b/>
          <w:bCs/>
          <w:sz w:val="22"/>
          <w:szCs w:val="22"/>
        </w:rPr>
        <w:t>Universitas Islam Indonesia</w:t>
      </w:r>
    </w:p>
    <w:p w:rsidR="00191FCD" w:rsidRDefault="00DB1BE9" w:rsidP="004624AC">
      <w:pPr>
        <w:jc w:val="center"/>
        <w:rPr>
          <w:b/>
          <w:bCs/>
          <w:sz w:val="22"/>
          <w:szCs w:val="22"/>
        </w:rPr>
      </w:pPr>
      <w:hyperlink r:id="rId9" w:history="1">
        <w:r w:rsidR="00F063D8" w:rsidRPr="004624AC">
          <w:rPr>
            <w:rStyle w:val="Hyperlink"/>
            <w:b/>
            <w:bCs/>
            <w:color w:val="auto"/>
            <w:sz w:val="22"/>
            <w:szCs w:val="22"/>
            <w:lang w:val="id-ID"/>
          </w:rPr>
          <w:t>tari.kartasasmita@gmail.com</w:t>
        </w:r>
      </w:hyperlink>
      <w:r w:rsidR="00F063D8" w:rsidRPr="004624AC">
        <w:rPr>
          <w:b/>
          <w:bCs/>
          <w:sz w:val="22"/>
          <w:szCs w:val="22"/>
          <w:lang w:val="id-ID"/>
        </w:rPr>
        <w:t>,</w:t>
      </w:r>
    </w:p>
    <w:p w:rsidR="00A44E0E" w:rsidRPr="00A44E0E" w:rsidRDefault="00A44E0E" w:rsidP="004624AC">
      <w:pPr>
        <w:jc w:val="center"/>
        <w:rPr>
          <w:b/>
          <w:bCs/>
          <w:sz w:val="22"/>
          <w:szCs w:val="22"/>
        </w:rPr>
      </w:pPr>
    </w:p>
    <w:p w:rsidR="00191FCD" w:rsidRPr="00BF25C7" w:rsidRDefault="00A37A6F" w:rsidP="004624AC">
      <w:pPr>
        <w:jc w:val="center"/>
        <w:rPr>
          <w:b/>
          <w:bCs/>
          <w:sz w:val="22"/>
          <w:szCs w:val="22"/>
        </w:rPr>
      </w:pPr>
      <w:r w:rsidRPr="004624AC">
        <w:rPr>
          <w:b/>
          <w:bCs/>
          <w:sz w:val="22"/>
          <w:szCs w:val="22"/>
          <w:lang w:val="id-ID"/>
        </w:rPr>
        <w:t>Anjar Priyono</w:t>
      </w:r>
      <w:r w:rsidRPr="004624AC">
        <w:rPr>
          <w:b/>
          <w:bCs/>
          <w:sz w:val="22"/>
          <w:szCs w:val="22"/>
          <w:vertAlign w:val="superscript"/>
        </w:rPr>
        <w:t>2</w:t>
      </w:r>
      <w:r w:rsidR="00191FCD" w:rsidRPr="004624AC">
        <w:rPr>
          <w:b/>
          <w:bCs/>
          <w:sz w:val="22"/>
          <w:szCs w:val="22"/>
          <w:lang w:val="id-ID"/>
        </w:rPr>
        <w:t xml:space="preserve"> </w:t>
      </w:r>
      <w:r w:rsidR="00BF25C7">
        <w:rPr>
          <w:b/>
          <w:bCs/>
          <w:sz w:val="22"/>
          <w:szCs w:val="22"/>
        </w:rPr>
        <w:t>,</w:t>
      </w:r>
    </w:p>
    <w:p w:rsidR="004624AC" w:rsidRPr="004624AC" w:rsidRDefault="004624AC" w:rsidP="004624AC">
      <w:pPr>
        <w:jc w:val="center"/>
        <w:rPr>
          <w:b/>
          <w:bCs/>
          <w:sz w:val="22"/>
          <w:szCs w:val="22"/>
        </w:rPr>
      </w:pPr>
      <w:r w:rsidRPr="004624AC">
        <w:rPr>
          <w:b/>
          <w:bCs/>
          <w:sz w:val="22"/>
          <w:szCs w:val="22"/>
        </w:rPr>
        <w:t>Universitas Islam Indonesia</w:t>
      </w:r>
    </w:p>
    <w:p w:rsidR="00191FCD" w:rsidRDefault="00F063D8" w:rsidP="004624AC">
      <w:pPr>
        <w:jc w:val="center"/>
        <w:rPr>
          <w:b/>
          <w:bCs/>
          <w:sz w:val="22"/>
          <w:szCs w:val="22"/>
        </w:rPr>
      </w:pPr>
      <w:r w:rsidRPr="004624AC">
        <w:rPr>
          <w:b/>
          <w:bCs/>
          <w:sz w:val="22"/>
          <w:szCs w:val="22"/>
          <w:lang w:val="id-ID"/>
        </w:rPr>
        <w:t xml:space="preserve"> </w:t>
      </w:r>
      <w:hyperlink r:id="rId10" w:history="1">
        <w:r w:rsidRPr="004624AC">
          <w:rPr>
            <w:rStyle w:val="Hyperlink"/>
            <w:b/>
            <w:bCs/>
            <w:color w:val="auto"/>
            <w:sz w:val="22"/>
            <w:szCs w:val="22"/>
            <w:lang w:val="id-ID"/>
          </w:rPr>
          <w:t>anjar.priyono@uii.ac.id</w:t>
        </w:r>
      </w:hyperlink>
      <w:r w:rsidR="00191FCD" w:rsidRPr="004624AC">
        <w:rPr>
          <w:b/>
          <w:bCs/>
          <w:sz w:val="22"/>
          <w:szCs w:val="22"/>
          <w:lang w:val="id-ID"/>
        </w:rPr>
        <w:t>,</w:t>
      </w:r>
    </w:p>
    <w:p w:rsidR="00A44E0E" w:rsidRPr="00A44E0E" w:rsidRDefault="00A44E0E" w:rsidP="004624AC">
      <w:pPr>
        <w:jc w:val="center"/>
        <w:rPr>
          <w:b/>
          <w:bCs/>
          <w:sz w:val="22"/>
          <w:szCs w:val="22"/>
        </w:rPr>
      </w:pPr>
    </w:p>
    <w:p w:rsidR="00191FCD" w:rsidRPr="004624AC" w:rsidRDefault="00191FCD" w:rsidP="004624AC">
      <w:pPr>
        <w:jc w:val="center"/>
        <w:rPr>
          <w:b/>
          <w:bCs/>
          <w:sz w:val="22"/>
          <w:szCs w:val="22"/>
          <w:vertAlign w:val="superscript"/>
        </w:rPr>
      </w:pPr>
      <w:r w:rsidRPr="004624AC">
        <w:rPr>
          <w:b/>
          <w:bCs/>
          <w:sz w:val="22"/>
          <w:szCs w:val="22"/>
          <w:lang w:val="id-ID"/>
        </w:rPr>
        <w:t>Al Hasin</w:t>
      </w:r>
      <w:r w:rsidR="00A37A6F" w:rsidRPr="004624AC">
        <w:rPr>
          <w:b/>
          <w:bCs/>
          <w:sz w:val="22"/>
          <w:szCs w:val="22"/>
          <w:vertAlign w:val="superscript"/>
        </w:rPr>
        <w:t>3</w:t>
      </w:r>
    </w:p>
    <w:p w:rsidR="004624AC" w:rsidRPr="00BF25C7" w:rsidRDefault="004624AC" w:rsidP="004624AC">
      <w:pPr>
        <w:jc w:val="center"/>
        <w:rPr>
          <w:b/>
          <w:bCs/>
          <w:sz w:val="22"/>
          <w:szCs w:val="22"/>
        </w:rPr>
      </w:pPr>
      <w:r w:rsidRPr="00BF25C7">
        <w:rPr>
          <w:b/>
          <w:bCs/>
          <w:sz w:val="22"/>
          <w:szCs w:val="22"/>
        </w:rPr>
        <w:t>Universitas Islam Indonesia</w:t>
      </w:r>
    </w:p>
    <w:p w:rsidR="00F063D8" w:rsidRPr="004624AC" w:rsidRDefault="00F063D8" w:rsidP="004624AC">
      <w:pPr>
        <w:jc w:val="center"/>
        <w:rPr>
          <w:b/>
          <w:bCs/>
          <w:sz w:val="22"/>
          <w:szCs w:val="22"/>
        </w:rPr>
      </w:pPr>
      <w:r w:rsidRPr="004624AC">
        <w:rPr>
          <w:b/>
          <w:bCs/>
          <w:sz w:val="22"/>
          <w:szCs w:val="22"/>
          <w:lang w:val="id-ID"/>
        </w:rPr>
        <w:t xml:space="preserve"> </w:t>
      </w:r>
      <w:hyperlink r:id="rId11" w:history="1">
        <w:r w:rsidRPr="004624AC">
          <w:rPr>
            <w:rStyle w:val="Hyperlink"/>
            <w:b/>
            <w:bCs/>
            <w:color w:val="auto"/>
            <w:sz w:val="22"/>
            <w:szCs w:val="22"/>
            <w:lang w:val="id-ID"/>
          </w:rPr>
          <w:t>alhasin@uii.ac.id</w:t>
        </w:r>
      </w:hyperlink>
      <w:r w:rsidRPr="004624AC">
        <w:rPr>
          <w:b/>
          <w:bCs/>
          <w:sz w:val="22"/>
          <w:szCs w:val="22"/>
          <w:lang w:val="id-ID"/>
        </w:rPr>
        <w:t xml:space="preserve"> </w:t>
      </w:r>
    </w:p>
    <w:p w:rsidR="00B462BA" w:rsidRDefault="00F96396" w:rsidP="00F96396">
      <w:pPr>
        <w:rPr>
          <w:b/>
          <w:bCs/>
          <w:i/>
          <w:iCs/>
          <w:sz w:val="24"/>
          <w:szCs w:val="24"/>
        </w:rPr>
      </w:pPr>
      <w:r>
        <w:rPr>
          <w:b/>
          <w:bCs/>
          <w:i/>
          <w:iCs/>
          <w:sz w:val="24"/>
          <w:szCs w:val="24"/>
        </w:rPr>
        <w:t xml:space="preserve">                                 </w:t>
      </w:r>
      <w:r w:rsidR="00B462BA">
        <w:rPr>
          <w:b/>
          <w:bCs/>
          <w:i/>
          <w:iCs/>
          <w:sz w:val="24"/>
          <w:szCs w:val="24"/>
        </w:rPr>
        <w:t xml:space="preserve">                          </w:t>
      </w:r>
    </w:p>
    <w:p w:rsidR="00595CB2" w:rsidRDefault="00B462BA" w:rsidP="00F96396">
      <w:pPr>
        <w:rPr>
          <w:b/>
          <w:bCs/>
          <w:i/>
          <w:iCs/>
          <w:sz w:val="24"/>
          <w:szCs w:val="24"/>
        </w:rPr>
      </w:pPr>
      <w:r>
        <w:rPr>
          <w:b/>
          <w:bCs/>
          <w:i/>
          <w:iCs/>
          <w:sz w:val="24"/>
          <w:szCs w:val="24"/>
        </w:rPr>
        <w:t xml:space="preserve">                                                             </w:t>
      </w:r>
      <w:r w:rsidR="00595CB2" w:rsidRPr="00A266C8">
        <w:rPr>
          <w:b/>
          <w:bCs/>
          <w:i/>
          <w:iCs/>
          <w:sz w:val="24"/>
          <w:szCs w:val="24"/>
        </w:rPr>
        <w:t>Abstrak</w:t>
      </w:r>
    </w:p>
    <w:p w:rsidR="009166F6" w:rsidRPr="00DB1BE9" w:rsidRDefault="009166F6" w:rsidP="004A360B">
      <w:pPr>
        <w:autoSpaceDE w:val="0"/>
        <w:autoSpaceDN w:val="0"/>
        <w:adjustRightInd w:val="0"/>
        <w:ind w:firstLine="720"/>
        <w:jc w:val="both"/>
        <w:rPr>
          <w:i/>
          <w:sz w:val="24"/>
          <w:szCs w:val="24"/>
          <w:lang w:val="id-ID"/>
        </w:rPr>
      </w:pPr>
      <w:r w:rsidRPr="00DB1BE9">
        <w:rPr>
          <w:b/>
          <w:i/>
          <w:sz w:val="24"/>
          <w:szCs w:val="24"/>
          <w:lang w:val="id-ID"/>
        </w:rPr>
        <w:t>Tujuan</w:t>
      </w:r>
      <w:r w:rsidR="008D164D" w:rsidRPr="00DB1BE9">
        <w:rPr>
          <w:b/>
          <w:i/>
          <w:sz w:val="24"/>
          <w:szCs w:val="24"/>
        </w:rPr>
        <w:t xml:space="preserve"> </w:t>
      </w:r>
      <w:r w:rsidR="00B8296C" w:rsidRPr="00DB1BE9">
        <w:rPr>
          <w:b/>
          <w:i/>
          <w:sz w:val="24"/>
          <w:szCs w:val="24"/>
        </w:rPr>
        <w:t>-</w:t>
      </w:r>
      <w:r w:rsidR="008D164D" w:rsidRPr="00DB1BE9">
        <w:rPr>
          <w:b/>
          <w:i/>
          <w:sz w:val="24"/>
          <w:szCs w:val="24"/>
        </w:rPr>
        <w:t xml:space="preserve"> </w:t>
      </w:r>
      <w:r w:rsidR="008D164D" w:rsidRPr="00DB1BE9">
        <w:rPr>
          <w:i/>
          <w:sz w:val="24"/>
          <w:szCs w:val="24"/>
        </w:rPr>
        <w:t>tujuan utama</w:t>
      </w:r>
      <w:r w:rsidRPr="00DB1BE9">
        <w:rPr>
          <w:i/>
          <w:sz w:val="24"/>
          <w:szCs w:val="24"/>
          <w:lang w:val="id-ID"/>
        </w:rPr>
        <w:t xml:space="preserve"> dari penelitian adalah menganalisis gap yang terjadi antara perencanaan bisnis yang dibuat dengan pelaksanaan bisnis sebenarnya, sehingga mendapatkan kesimpulan sebagai dasar mengambil keputusan.</w:t>
      </w:r>
    </w:p>
    <w:p w:rsidR="008D164D" w:rsidRPr="00DB1BE9" w:rsidRDefault="008D164D" w:rsidP="004A360B">
      <w:pPr>
        <w:ind w:firstLine="720"/>
        <w:jc w:val="both"/>
        <w:rPr>
          <w:bCs/>
          <w:i/>
          <w:sz w:val="24"/>
          <w:szCs w:val="22"/>
        </w:rPr>
      </w:pPr>
      <w:r w:rsidRPr="00DB1BE9">
        <w:rPr>
          <w:b/>
          <w:i/>
          <w:sz w:val="24"/>
          <w:szCs w:val="24"/>
        </w:rPr>
        <w:t xml:space="preserve">Desain/Metodologi/Pendekatan </w:t>
      </w:r>
      <w:r w:rsidR="00B8296C" w:rsidRPr="00DB1BE9">
        <w:rPr>
          <w:b/>
          <w:i/>
          <w:sz w:val="24"/>
          <w:szCs w:val="24"/>
        </w:rPr>
        <w:t>-</w:t>
      </w:r>
      <w:r w:rsidRPr="00DB1BE9">
        <w:rPr>
          <w:b/>
          <w:i/>
          <w:sz w:val="24"/>
          <w:szCs w:val="24"/>
        </w:rPr>
        <w:t xml:space="preserve"> </w:t>
      </w:r>
      <w:r w:rsidRPr="00DB1BE9">
        <w:rPr>
          <w:i/>
          <w:sz w:val="24"/>
          <w:szCs w:val="24"/>
        </w:rPr>
        <w:t>penelitian ini</w:t>
      </w:r>
      <w:r w:rsidRPr="00DB1BE9">
        <w:rPr>
          <w:b/>
          <w:i/>
          <w:sz w:val="24"/>
          <w:szCs w:val="24"/>
        </w:rPr>
        <w:t xml:space="preserve"> </w:t>
      </w:r>
      <w:r w:rsidRPr="00DB1BE9">
        <w:rPr>
          <w:i/>
          <w:sz w:val="24"/>
          <w:szCs w:val="24"/>
        </w:rPr>
        <w:t xml:space="preserve">menggunakan pendekatan studi kasus. </w:t>
      </w:r>
      <w:r w:rsidRPr="00DB1BE9">
        <w:rPr>
          <w:bCs/>
          <w:i/>
          <w:sz w:val="24"/>
          <w:szCs w:val="22"/>
          <w:lang w:val="id-ID"/>
        </w:rPr>
        <w:t xml:space="preserve">Studi kasus yang diterapkan pada penelitian adalah dengan menerapkan manajemen strategi kepemimpinan biaya (Cost Leadership) pada usaha penjualan rumah kos eksklusif akan mendapatkan hasil analisis gap yang terjadi, bahwa </w:t>
      </w:r>
      <w:r w:rsidRPr="00DB1BE9">
        <w:rPr>
          <w:bCs/>
          <w:i/>
          <w:sz w:val="24"/>
          <w:szCs w:val="22"/>
        </w:rPr>
        <w:t xml:space="preserve">dengan hanya menerapkan satu </w:t>
      </w:r>
      <w:r w:rsidRPr="00DB1BE9">
        <w:rPr>
          <w:bCs/>
          <w:i/>
          <w:sz w:val="24"/>
          <w:szCs w:val="22"/>
          <w:lang w:val="id-ID"/>
        </w:rPr>
        <w:t xml:space="preserve"> strategi</w:t>
      </w:r>
      <w:r w:rsidRPr="00DB1BE9">
        <w:rPr>
          <w:bCs/>
          <w:i/>
          <w:sz w:val="24"/>
          <w:szCs w:val="22"/>
        </w:rPr>
        <w:t xml:space="preserve"> bersaing</w:t>
      </w:r>
      <w:r w:rsidRPr="00DB1BE9">
        <w:rPr>
          <w:bCs/>
          <w:i/>
          <w:sz w:val="24"/>
          <w:szCs w:val="22"/>
          <w:lang w:val="id-ID"/>
        </w:rPr>
        <w:t xml:space="preserve"> kepemimpinan biaya (Cost Leadership) tersebut efektif atau tidak.</w:t>
      </w:r>
    </w:p>
    <w:p w:rsidR="008D164D" w:rsidRPr="00DB1BE9" w:rsidRDefault="009C1904" w:rsidP="004A360B">
      <w:pPr>
        <w:ind w:firstLine="720"/>
        <w:jc w:val="both"/>
        <w:rPr>
          <w:bCs/>
          <w:i/>
          <w:sz w:val="24"/>
          <w:szCs w:val="22"/>
        </w:rPr>
      </w:pPr>
      <w:r w:rsidRPr="00DB1BE9">
        <w:rPr>
          <w:b/>
          <w:bCs/>
          <w:i/>
          <w:sz w:val="24"/>
          <w:szCs w:val="22"/>
        </w:rPr>
        <w:t>Temuan/Hasil</w:t>
      </w:r>
      <w:r w:rsidR="00965446" w:rsidRPr="00DB1BE9">
        <w:rPr>
          <w:b/>
          <w:bCs/>
          <w:i/>
          <w:sz w:val="24"/>
          <w:szCs w:val="22"/>
        </w:rPr>
        <w:t xml:space="preserve"> </w:t>
      </w:r>
      <w:r w:rsidRPr="00DB1BE9">
        <w:rPr>
          <w:b/>
          <w:bCs/>
          <w:i/>
          <w:sz w:val="24"/>
          <w:szCs w:val="22"/>
        </w:rPr>
        <w:t xml:space="preserve">– </w:t>
      </w:r>
      <w:r w:rsidRPr="00DB1BE9">
        <w:rPr>
          <w:bCs/>
          <w:i/>
          <w:sz w:val="24"/>
          <w:szCs w:val="22"/>
        </w:rPr>
        <w:t xml:space="preserve">Hasil temuan menyatakan bahwa perencanaan bisnis yang sudah dibuat sebagai panduan menjalankan bisnis pun </w:t>
      </w:r>
      <w:proofErr w:type="gramStart"/>
      <w:r w:rsidRPr="00DB1BE9">
        <w:rPr>
          <w:bCs/>
          <w:i/>
          <w:sz w:val="24"/>
          <w:szCs w:val="22"/>
        </w:rPr>
        <w:t>akan</w:t>
      </w:r>
      <w:proofErr w:type="gramEnd"/>
      <w:r w:rsidRPr="00DB1BE9">
        <w:rPr>
          <w:bCs/>
          <w:i/>
          <w:sz w:val="24"/>
          <w:szCs w:val="22"/>
        </w:rPr>
        <w:t xml:space="preserve"> dapat mengalami perubahan strategi dalam </w:t>
      </w:r>
      <w:r w:rsidR="000E366A" w:rsidRPr="00DB1BE9">
        <w:rPr>
          <w:bCs/>
          <w:i/>
          <w:sz w:val="24"/>
          <w:szCs w:val="22"/>
        </w:rPr>
        <w:t xml:space="preserve">perjalanan </w:t>
      </w:r>
      <w:r w:rsidRPr="00DB1BE9">
        <w:rPr>
          <w:bCs/>
          <w:i/>
          <w:sz w:val="24"/>
          <w:szCs w:val="22"/>
        </w:rPr>
        <w:t xml:space="preserve">proses pelaksanaannya, </w:t>
      </w:r>
      <w:r w:rsidR="000E366A" w:rsidRPr="00DB1BE9">
        <w:rPr>
          <w:bCs/>
          <w:i/>
          <w:sz w:val="24"/>
          <w:szCs w:val="22"/>
        </w:rPr>
        <w:t xml:space="preserve">setelah mengevaluasi dari hasil kinerja yang didapatkan. </w:t>
      </w:r>
      <w:proofErr w:type="gramStart"/>
      <w:r w:rsidR="000E366A" w:rsidRPr="00DB1BE9">
        <w:rPr>
          <w:bCs/>
          <w:i/>
          <w:sz w:val="24"/>
          <w:szCs w:val="22"/>
        </w:rPr>
        <w:t>Hal tersebut terjadi mengingat lingkungan bisnis yang selalu berubah dan dinamis, sehingga menuntut pemilik bisnis dapat lebih fleksibel dalam menerapkan strategi bisnisnya.</w:t>
      </w:r>
      <w:proofErr w:type="gramEnd"/>
    </w:p>
    <w:p w:rsidR="009C1904" w:rsidRPr="00DB1BE9" w:rsidRDefault="00B8296C" w:rsidP="004A360B">
      <w:pPr>
        <w:ind w:firstLine="720"/>
        <w:jc w:val="both"/>
        <w:rPr>
          <w:bCs/>
          <w:sz w:val="24"/>
          <w:szCs w:val="22"/>
        </w:rPr>
      </w:pPr>
      <w:r w:rsidRPr="00DB1BE9">
        <w:rPr>
          <w:b/>
          <w:bCs/>
          <w:i/>
          <w:sz w:val="24"/>
          <w:szCs w:val="22"/>
        </w:rPr>
        <w:t>Implikasi Praktis -</w:t>
      </w:r>
      <w:r w:rsidR="009C1904" w:rsidRPr="00DB1BE9">
        <w:rPr>
          <w:bCs/>
          <w:sz w:val="24"/>
          <w:szCs w:val="22"/>
        </w:rPr>
        <w:t xml:space="preserve"> </w:t>
      </w:r>
      <w:r w:rsidR="009C1904" w:rsidRPr="00DB1BE9">
        <w:rPr>
          <w:bCs/>
          <w:i/>
          <w:sz w:val="24"/>
          <w:szCs w:val="22"/>
        </w:rPr>
        <w:t xml:space="preserve">bagaimana mengidentifikasi dan menganalisis </w:t>
      </w:r>
      <w:r w:rsidR="009C1904" w:rsidRPr="00DB1BE9">
        <w:rPr>
          <w:bCs/>
          <w:i/>
          <w:iCs/>
          <w:sz w:val="24"/>
          <w:szCs w:val="22"/>
        </w:rPr>
        <w:t xml:space="preserve">Key Success Factors </w:t>
      </w:r>
      <w:r w:rsidR="009C1904" w:rsidRPr="00DB1BE9">
        <w:rPr>
          <w:bCs/>
          <w:i/>
          <w:sz w:val="24"/>
          <w:szCs w:val="22"/>
        </w:rPr>
        <w:t>(faktor kunci keberhasilan) sebagai penunjang dalam mencapai keunggulan bersaing pada Prime Properti di Yogyakarta</w:t>
      </w:r>
      <w:r w:rsidR="009C1904" w:rsidRPr="00DB1BE9">
        <w:rPr>
          <w:bCs/>
          <w:sz w:val="24"/>
          <w:szCs w:val="22"/>
        </w:rPr>
        <w:t xml:space="preserve">. </w:t>
      </w:r>
    </w:p>
    <w:p w:rsidR="00B8296C" w:rsidRPr="00DB1BE9" w:rsidRDefault="00B8296C" w:rsidP="004A360B">
      <w:pPr>
        <w:ind w:firstLine="720"/>
        <w:jc w:val="both"/>
        <w:rPr>
          <w:bCs/>
          <w:i/>
          <w:sz w:val="24"/>
          <w:szCs w:val="22"/>
        </w:rPr>
      </w:pPr>
      <w:r w:rsidRPr="00DB1BE9">
        <w:rPr>
          <w:b/>
          <w:bCs/>
          <w:i/>
          <w:sz w:val="24"/>
          <w:szCs w:val="22"/>
        </w:rPr>
        <w:t xml:space="preserve">Keaslian/Nilai </w:t>
      </w:r>
      <w:r w:rsidR="000E366A" w:rsidRPr="00DB1BE9">
        <w:rPr>
          <w:b/>
          <w:bCs/>
          <w:i/>
          <w:sz w:val="24"/>
          <w:szCs w:val="22"/>
        </w:rPr>
        <w:t>–</w:t>
      </w:r>
      <w:r w:rsidRPr="00DB1BE9">
        <w:rPr>
          <w:b/>
          <w:bCs/>
          <w:i/>
          <w:sz w:val="24"/>
          <w:szCs w:val="22"/>
        </w:rPr>
        <w:t xml:space="preserve"> </w:t>
      </w:r>
      <w:r w:rsidR="000E366A" w:rsidRPr="00DB1BE9">
        <w:rPr>
          <w:bCs/>
          <w:i/>
          <w:sz w:val="24"/>
          <w:szCs w:val="22"/>
        </w:rPr>
        <w:t xml:space="preserve">Pada bisnis properti tidak efektif jika hanya menerapkan satu macam strategi bersaing yaitu kepemimpinan biaya saja, namun </w:t>
      </w:r>
      <w:proofErr w:type="gramStart"/>
      <w:r w:rsidR="000E366A" w:rsidRPr="00DB1BE9">
        <w:rPr>
          <w:bCs/>
          <w:i/>
          <w:sz w:val="24"/>
          <w:szCs w:val="22"/>
        </w:rPr>
        <w:t>akan</w:t>
      </w:r>
      <w:proofErr w:type="gramEnd"/>
      <w:r w:rsidR="000E366A" w:rsidRPr="00DB1BE9">
        <w:rPr>
          <w:bCs/>
          <w:i/>
          <w:sz w:val="24"/>
          <w:szCs w:val="22"/>
        </w:rPr>
        <w:t xml:space="preserve"> lebih meningkatkan kinerja perus</w:t>
      </w:r>
      <w:r w:rsidR="004624AC" w:rsidRPr="00DB1BE9">
        <w:rPr>
          <w:bCs/>
          <w:i/>
          <w:sz w:val="24"/>
          <w:szCs w:val="22"/>
        </w:rPr>
        <w:t>a</w:t>
      </w:r>
      <w:r w:rsidR="000E366A" w:rsidRPr="00DB1BE9">
        <w:rPr>
          <w:bCs/>
          <w:i/>
          <w:sz w:val="24"/>
          <w:szCs w:val="22"/>
        </w:rPr>
        <w:t>haan jika dikombinasikan dengan menerapkan strategi bersaing lainnya.</w:t>
      </w:r>
    </w:p>
    <w:p w:rsidR="00F96396" w:rsidRPr="00DB1BE9" w:rsidRDefault="00F96396" w:rsidP="00F96396">
      <w:pPr>
        <w:rPr>
          <w:i/>
          <w:sz w:val="24"/>
          <w:szCs w:val="24"/>
        </w:rPr>
      </w:pPr>
    </w:p>
    <w:p w:rsidR="0095581C" w:rsidRPr="00DB1BE9" w:rsidRDefault="0095581C" w:rsidP="00F96396">
      <w:pPr>
        <w:rPr>
          <w:i/>
          <w:sz w:val="24"/>
          <w:szCs w:val="24"/>
        </w:rPr>
      </w:pPr>
      <w:r w:rsidRPr="00DB1BE9">
        <w:rPr>
          <w:b/>
          <w:i/>
          <w:sz w:val="24"/>
          <w:szCs w:val="24"/>
          <w:lang w:val="id-ID"/>
        </w:rPr>
        <w:t>Kata Kunci</w:t>
      </w:r>
      <w:r w:rsidRPr="00DB1BE9">
        <w:rPr>
          <w:i/>
          <w:sz w:val="24"/>
          <w:szCs w:val="24"/>
          <w:lang w:val="id-ID"/>
        </w:rPr>
        <w:t xml:space="preserve">: </w:t>
      </w:r>
      <w:r w:rsidR="00D02E87" w:rsidRPr="00DB1BE9">
        <w:rPr>
          <w:i/>
          <w:sz w:val="24"/>
          <w:szCs w:val="24"/>
          <w:lang w:val="id-ID"/>
        </w:rPr>
        <w:t>Cost Leadership</w:t>
      </w:r>
      <w:r w:rsidRPr="00DB1BE9">
        <w:rPr>
          <w:i/>
          <w:sz w:val="24"/>
          <w:szCs w:val="24"/>
          <w:lang w:val="id-ID"/>
        </w:rPr>
        <w:t xml:space="preserve">, </w:t>
      </w:r>
      <w:r w:rsidR="00D02E87" w:rsidRPr="00DB1BE9">
        <w:rPr>
          <w:i/>
          <w:sz w:val="24"/>
          <w:szCs w:val="24"/>
          <w:lang w:val="id-ID"/>
        </w:rPr>
        <w:t>Business Plan, Gap Analysis</w:t>
      </w:r>
      <w:r w:rsidR="00965446" w:rsidRPr="00DB1BE9">
        <w:rPr>
          <w:i/>
          <w:sz w:val="24"/>
          <w:szCs w:val="24"/>
        </w:rPr>
        <w:t>, Bisnis Properti</w:t>
      </w:r>
    </w:p>
    <w:p w:rsidR="0095581C" w:rsidRPr="00DB1BE9" w:rsidRDefault="0095581C" w:rsidP="0095581C">
      <w:pPr>
        <w:jc w:val="center"/>
        <w:rPr>
          <w:i/>
          <w:sz w:val="24"/>
          <w:szCs w:val="24"/>
          <w:lang w:val="id-ID"/>
        </w:rPr>
      </w:pPr>
    </w:p>
    <w:p w:rsidR="0095581C" w:rsidRPr="00DB1BE9" w:rsidRDefault="0095581C" w:rsidP="00733822">
      <w:pPr>
        <w:jc w:val="both"/>
        <w:rPr>
          <w:b/>
          <w:sz w:val="24"/>
          <w:szCs w:val="24"/>
          <w:lang w:val="id-ID"/>
        </w:rPr>
      </w:pPr>
    </w:p>
    <w:p w:rsidR="000E366A" w:rsidRPr="00DB1BE9" w:rsidRDefault="00140DE0" w:rsidP="004A360B">
      <w:pPr>
        <w:pStyle w:val="HTMLPreformatted"/>
        <w:shd w:val="clear" w:color="auto" w:fill="FFFFFF"/>
        <w:ind w:firstLine="720"/>
        <w:jc w:val="both"/>
        <w:rPr>
          <w:rFonts w:ascii="inherit" w:hAnsi="inherit"/>
          <w:i/>
          <w:sz w:val="24"/>
          <w:szCs w:val="24"/>
          <w:lang w:val="en"/>
        </w:rPr>
      </w:pPr>
      <w:r w:rsidRPr="00DB1BE9">
        <w:rPr>
          <w:rFonts w:ascii="inherit" w:hAnsi="inherit"/>
          <w:b/>
          <w:i/>
          <w:sz w:val="24"/>
          <w:szCs w:val="24"/>
          <w:lang w:val="en"/>
        </w:rPr>
        <w:t xml:space="preserve">Purpose </w:t>
      </w:r>
      <w:r w:rsidRPr="00DB1BE9">
        <w:rPr>
          <w:rFonts w:ascii="inherit" w:hAnsi="inherit"/>
          <w:i/>
          <w:sz w:val="24"/>
          <w:szCs w:val="24"/>
          <w:lang w:val="en"/>
        </w:rPr>
        <w:t xml:space="preserve">- </w:t>
      </w:r>
      <w:r w:rsidR="000E366A" w:rsidRPr="00DB1BE9">
        <w:rPr>
          <w:rFonts w:ascii="inherit" w:hAnsi="inherit"/>
          <w:i/>
          <w:sz w:val="24"/>
          <w:szCs w:val="24"/>
          <w:lang w:val="en"/>
        </w:rPr>
        <w:t>The main objectives of the study are to analyze the gaps that occur between business planning made with actual business execution, thus obtaining conclusions as a basis for making decisions.</w:t>
      </w:r>
    </w:p>
    <w:p w:rsidR="000E366A" w:rsidRPr="00DB1BE9" w:rsidRDefault="000E366A" w:rsidP="004A360B">
      <w:pPr>
        <w:pStyle w:val="HTMLPreformatted"/>
        <w:shd w:val="clear" w:color="auto" w:fill="FFFFFF"/>
        <w:ind w:firstLine="720"/>
        <w:jc w:val="both"/>
        <w:rPr>
          <w:rFonts w:ascii="inherit" w:hAnsi="inherit"/>
          <w:i/>
          <w:sz w:val="24"/>
          <w:szCs w:val="24"/>
          <w:lang w:val="en"/>
        </w:rPr>
      </w:pPr>
      <w:r w:rsidRPr="00DB1BE9">
        <w:rPr>
          <w:rFonts w:ascii="inherit" w:hAnsi="inherit"/>
          <w:b/>
          <w:i/>
          <w:sz w:val="24"/>
          <w:szCs w:val="24"/>
          <w:lang w:val="en"/>
        </w:rPr>
        <w:lastRenderedPageBreak/>
        <w:t>Methodology / Approach</w:t>
      </w:r>
      <w:r w:rsidRPr="00DB1BE9">
        <w:rPr>
          <w:rFonts w:ascii="inherit" w:hAnsi="inherit"/>
          <w:i/>
          <w:sz w:val="24"/>
          <w:szCs w:val="24"/>
          <w:lang w:val="en"/>
        </w:rPr>
        <w:t xml:space="preserve"> - This study used a case study approach. The case study applied in the research is by applying the management of cost leadership strategy (Cost Leadership) in the exclusive boarding house business will get the result of gap analysis that happens, that by only applying one competitive strategy of cost leadership (Lead Leadership) is effective or not.</w:t>
      </w:r>
    </w:p>
    <w:p w:rsidR="000E366A" w:rsidRPr="00DB1BE9" w:rsidRDefault="000E366A" w:rsidP="004A360B">
      <w:pPr>
        <w:pStyle w:val="HTMLPreformatted"/>
        <w:shd w:val="clear" w:color="auto" w:fill="FFFFFF"/>
        <w:ind w:firstLine="720"/>
        <w:jc w:val="both"/>
        <w:rPr>
          <w:rFonts w:ascii="inherit" w:hAnsi="inherit"/>
          <w:i/>
          <w:sz w:val="24"/>
          <w:szCs w:val="24"/>
          <w:lang w:val="en"/>
        </w:rPr>
      </w:pPr>
      <w:r w:rsidRPr="00DB1BE9">
        <w:rPr>
          <w:rFonts w:ascii="inherit" w:hAnsi="inherit"/>
          <w:b/>
          <w:i/>
          <w:sz w:val="24"/>
          <w:szCs w:val="24"/>
          <w:lang w:val="en"/>
        </w:rPr>
        <w:t>Findings / Results</w:t>
      </w:r>
      <w:r w:rsidRPr="00DB1BE9">
        <w:rPr>
          <w:rFonts w:ascii="inherit" w:hAnsi="inherit"/>
          <w:i/>
          <w:sz w:val="24"/>
          <w:szCs w:val="24"/>
          <w:lang w:val="en"/>
        </w:rPr>
        <w:t xml:space="preserve"> - The findings state that business planning that has been created as a guide to run a business will be able to experience a change of strategy in the course of its implementation process, after evaluating the performance results obtained. This happens because the business environment is always changing and dynamic, thus demanding business owners can be more flexible in implementing its business strategy.</w:t>
      </w:r>
    </w:p>
    <w:p w:rsidR="000E366A" w:rsidRPr="00DB1BE9" w:rsidRDefault="000E366A" w:rsidP="004A360B">
      <w:pPr>
        <w:pStyle w:val="HTMLPreformatted"/>
        <w:shd w:val="clear" w:color="auto" w:fill="FFFFFF"/>
        <w:ind w:firstLine="720"/>
        <w:jc w:val="both"/>
        <w:rPr>
          <w:rFonts w:ascii="inherit" w:hAnsi="inherit"/>
          <w:i/>
          <w:sz w:val="24"/>
          <w:szCs w:val="24"/>
          <w:lang w:val="en"/>
        </w:rPr>
      </w:pPr>
      <w:r w:rsidRPr="00DB1BE9">
        <w:rPr>
          <w:rFonts w:ascii="inherit" w:hAnsi="inherit"/>
          <w:b/>
          <w:i/>
          <w:sz w:val="24"/>
          <w:szCs w:val="24"/>
          <w:lang w:val="en"/>
        </w:rPr>
        <w:t>Practical Implications</w:t>
      </w:r>
      <w:r w:rsidRPr="00DB1BE9">
        <w:rPr>
          <w:rFonts w:ascii="inherit" w:hAnsi="inherit"/>
          <w:i/>
          <w:sz w:val="24"/>
          <w:szCs w:val="24"/>
          <w:lang w:val="en"/>
        </w:rPr>
        <w:t xml:space="preserve"> - how to identify and analyze Key Success Factors as a support in achieving competitive advantage in Prime Property in Yogyakarta.</w:t>
      </w:r>
    </w:p>
    <w:p w:rsidR="000E366A" w:rsidRPr="00DB1BE9" w:rsidRDefault="000E366A" w:rsidP="004A360B">
      <w:pPr>
        <w:pStyle w:val="HTMLPreformatted"/>
        <w:shd w:val="clear" w:color="auto" w:fill="FFFFFF"/>
        <w:ind w:firstLine="720"/>
        <w:jc w:val="both"/>
        <w:rPr>
          <w:rFonts w:ascii="inherit" w:hAnsi="inherit"/>
          <w:i/>
          <w:sz w:val="24"/>
          <w:szCs w:val="24"/>
          <w:lang w:val="en"/>
        </w:rPr>
      </w:pPr>
      <w:r w:rsidRPr="00DB1BE9">
        <w:rPr>
          <w:rFonts w:ascii="inherit" w:hAnsi="inherit"/>
          <w:b/>
          <w:i/>
          <w:sz w:val="24"/>
          <w:szCs w:val="24"/>
          <w:lang w:val="en"/>
        </w:rPr>
        <w:t>Authenticity / Values</w:t>
      </w:r>
      <w:r w:rsidRPr="00DB1BE9">
        <w:rPr>
          <w:rFonts w:ascii="inherit" w:hAnsi="inherit"/>
          <w:i/>
          <w:sz w:val="24"/>
          <w:szCs w:val="24"/>
          <w:lang w:val="en"/>
        </w:rPr>
        <w:t xml:space="preserve"> ​​- In the property business is not effective if only apply one kind of competitive strategy that is only cost leadership, but will further improve the performance of the company if combined with other competitive strategies.</w:t>
      </w:r>
    </w:p>
    <w:p w:rsidR="000E366A" w:rsidRPr="00DB1BE9" w:rsidRDefault="000E366A" w:rsidP="004A360B">
      <w:pPr>
        <w:pStyle w:val="HTMLPreformatted"/>
        <w:shd w:val="clear" w:color="auto" w:fill="FFFFFF"/>
        <w:ind w:firstLine="720"/>
        <w:jc w:val="both"/>
        <w:rPr>
          <w:rFonts w:ascii="inherit" w:hAnsi="inherit"/>
          <w:i/>
          <w:sz w:val="24"/>
          <w:szCs w:val="24"/>
          <w:lang w:val="en"/>
        </w:rPr>
      </w:pPr>
    </w:p>
    <w:p w:rsidR="000E366A" w:rsidRPr="00DB1BE9" w:rsidRDefault="000E366A" w:rsidP="00B462BA">
      <w:pPr>
        <w:pStyle w:val="HTMLPreformatted"/>
        <w:shd w:val="clear" w:color="auto" w:fill="FFFFFF"/>
        <w:jc w:val="both"/>
        <w:rPr>
          <w:rFonts w:ascii="inherit" w:hAnsi="inherit"/>
          <w:i/>
          <w:sz w:val="24"/>
          <w:szCs w:val="24"/>
        </w:rPr>
      </w:pPr>
      <w:r w:rsidRPr="00DB1BE9">
        <w:rPr>
          <w:rFonts w:ascii="inherit" w:hAnsi="inherit"/>
          <w:b/>
          <w:i/>
          <w:sz w:val="24"/>
          <w:szCs w:val="24"/>
          <w:lang w:val="en"/>
        </w:rPr>
        <w:t>Keywords</w:t>
      </w:r>
      <w:r w:rsidRPr="00DB1BE9">
        <w:rPr>
          <w:rFonts w:ascii="inherit" w:hAnsi="inherit"/>
          <w:i/>
          <w:sz w:val="24"/>
          <w:szCs w:val="24"/>
          <w:lang w:val="en"/>
        </w:rPr>
        <w:t>: Cost Leadership, Business Plan, Gap Analysis, Property Business</w:t>
      </w:r>
    </w:p>
    <w:p w:rsidR="003670B8" w:rsidRPr="00DB1BE9" w:rsidRDefault="003670B8" w:rsidP="00C62E01">
      <w:pPr>
        <w:jc w:val="both"/>
        <w:rPr>
          <w:rStyle w:val="hps"/>
          <w:sz w:val="24"/>
          <w:szCs w:val="24"/>
        </w:rPr>
      </w:pPr>
    </w:p>
    <w:p w:rsidR="00595CB2" w:rsidRPr="00DB1BE9" w:rsidRDefault="00595CB2" w:rsidP="00410EC9">
      <w:pPr>
        <w:jc w:val="both"/>
        <w:rPr>
          <w:sz w:val="22"/>
          <w:szCs w:val="22"/>
          <w:lang w:val="id-ID"/>
        </w:rPr>
      </w:pPr>
    </w:p>
    <w:p w:rsidR="00904D6D" w:rsidRPr="00DB1BE9" w:rsidRDefault="00C44EA0" w:rsidP="008B4227">
      <w:pPr>
        <w:jc w:val="both"/>
        <w:rPr>
          <w:sz w:val="24"/>
          <w:szCs w:val="24"/>
        </w:rPr>
      </w:pPr>
      <w:r w:rsidRPr="00DB1BE9">
        <w:rPr>
          <w:sz w:val="24"/>
          <w:szCs w:val="24"/>
        </w:rPr>
        <w:t>PENDAHULUAN</w:t>
      </w:r>
    </w:p>
    <w:p w:rsidR="003C7EDD" w:rsidRPr="00DB1BE9" w:rsidRDefault="003C7EDD" w:rsidP="008B4227">
      <w:pPr>
        <w:jc w:val="both"/>
        <w:rPr>
          <w:b/>
          <w:sz w:val="24"/>
          <w:szCs w:val="24"/>
        </w:rPr>
      </w:pPr>
    </w:p>
    <w:p w:rsidR="003C7EDD" w:rsidRPr="00DB1BE9" w:rsidRDefault="003C7EDD" w:rsidP="008B4227">
      <w:pPr>
        <w:ind w:firstLine="720"/>
        <w:jc w:val="both"/>
        <w:rPr>
          <w:sz w:val="24"/>
          <w:szCs w:val="24"/>
        </w:rPr>
      </w:pPr>
    </w:p>
    <w:p w:rsidR="003C7EDD" w:rsidRPr="00DB1BE9" w:rsidRDefault="003C7EDD" w:rsidP="008B4227">
      <w:pPr>
        <w:ind w:firstLine="720"/>
        <w:jc w:val="both"/>
        <w:rPr>
          <w:sz w:val="24"/>
          <w:szCs w:val="24"/>
        </w:rPr>
      </w:pPr>
    </w:p>
    <w:p w:rsidR="007A1216" w:rsidRPr="00DB1BE9" w:rsidRDefault="0014068E" w:rsidP="008B4227">
      <w:pPr>
        <w:ind w:firstLine="720"/>
        <w:jc w:val="both"/>
        <w:rPr>
          <w:sz w:val="24"/>
          <w:szCs w:val="24"/>
        </w:rPr>
      </w:pPr>
      <w:r w:rsidRPr="00DB1BE9">
        <w:rPr>
          <w:sz w:val="24"/>
          <w:szCs w:val="24"/>
        </w:rPr>
        <w:t>Cost Leadership Strategy adalah seperangkat tindakan yang diambil untuk menghasilkan barang dan jasa dengan fitur yang dapat diterima oleh pelanggan pada biaya terendah dibandingkan dengan para pesaing. Perusahaan menggunakan cost leadership strategy umumnya menjual barang dan jasa tetapi dengan tingkat kompetitif diferensiasi kepada industri tipikal pelanggan.</w:t>
      </w:r>
      <w:r w:rsidR="002D20ED" w:rsidRPr="00DB1BE9">
        <w:rPr>
          <w:sz w:val="24"/>
          <w:szCs w:val="24"/>
        </w:rPr>
        <w:t xml:space="preserve"> Resiko Kompetitif dari Strategy Cost</w:t>
      </w:r>
      <w:r w:rsidR="000C4E0D" w:rsidRPr="00DB1BE9">
        <w:rPr>
          <w:sz w:val="24"/>
          <w:szCs w:val="24"/>
        </w:rPr>
        <w:t xml:space="preserve"> </w:t>
      </w:r>
      <w:proofErr w:type="gramStart"/>
      <w:r w:rsidR="002D20ED" w:rsidRPr="00DB1BE9">
        <w:rPr>
          <w:sz w:val="24"/>
          <w:szCs w:val="24"/>
        </w:rPr>
        <w:t>Leadership</w:t>
      </w:r>
      <w:r w:rsidR="00B801B9" w:rsidRPr="00DB1BE9">
        <w:rPr>
          <w:sz w:val="24"/>
          <w:szCs w:val="24"/>
        </w:rPr>
        <w:t xml:space="preserve"> :</w:t>
      </w:r>
      <w:proofErr w:type="gramEnd"/>
      <w:r w:rsidR="00B801B9" w:rsidRPr="00DB1BE9">
        <w:rPr>
          <w:sz w:val="24"/>
          <w:szCs w:val="24"/>
        </w:rPr>
        <w:t xml:space="preserve"> s</w:t>
      </w:r>
      <w:r w:rsidR="002D20ED" w:rsidRPr="00DB1BE9">
        <w:rPr>
          <w:sz w:val="24"/>
          <w:szCs w:val="24"/>
        </w:rPr>
        <w:t xml:space="preserve">trategy cost leadership tidak bebas resiko, </w:t>
      </w:r>
      <w:r w:rsidR="00B801B9" w:rsidRPr="00DB1BE9">
        <w:rPr>
          <w:sz w:val="24"/>
          <w:szCs w:val="24"/>
        </w:rPr>
        <w:t>s</w:t>
      </w:r>
      <w:r w:rsidR="002D20ED" w:rsidRPr="00DB1BE9">
        <w:rPr>
          <w:sz w:val="24"/>
          <w:szCs w:val="24"/>
        </w:rPr>
        <w:t>atu resikonya adalah proses yang digunakan cost leader untuk produksi dan distribusi barang dan jasa dapat menjadi usang karena inovasi competitor. Resiko kedua adalah terlalu fokus dengan cost leader pada pengurangan biaya dapat  terjadi pengorbanan mencoba memahami persepsi pelanggan "tingkat kompetitif dari differentiation"</w:t>
      </w:r>
      <w:r w:rsidR="000C4E0D" w:rsidRPr="00DB1BE9">
        <w:rPr>
          <w:sz w:val="24"/>
          <w:szCs w:val="24"/>
        </w:rPr>
        <w:t xml:space="preserve"> </w:t>
      </w:r>
      <w:r w:rsidR="000C4E0D" w:rsidRPr="00DB1BE9">
        <w:rPr>
          <w:sz w:val="24"/>
          <w:szCs w:val="24"/>
        </w:rPr>
        <w:fldChar w:fldCharType="begin" w:fldLock="1"/>
      </w:r>
      <w:r w:rsidR="000C4E0D" w:rsidRPr="00DB1BE9">
        <w:rPr>
          <w:sz w:val="24"/>
          <w:szCs w:val="24"/>
        </w:rPr>
        <w:instrText>ADDIN CSL_CITATION { "citationItems" : [ { "id" : "ITEM-1", "itemData" : { "URL" : "https://www.kompasiana.com/adityawrdhana/mengenal-strategi-cost-leadership-dalam-bisnis_596d88154fc4aa10d351ceb3", "abstract" : "Cost Leadership Strategy adalah separangkat tindakan yang diambil untuk menghasilkan barang dan jasa dengan fitur yang dapat diterima oleh pelanggan pada biaya terendah dibandingkan dengan para pesaing. Perusahaan menggunakan cost leadership strategy umumnya menjual barang dan jasa tetapi dengan tingkat kompetitif diferensiasi kepada industri tipikal pelanggan.", "accessed" : { "date-parts" : [ [ "2018", "1", "30" ] ] }, "author" : [ { "dropping-particle" : "", "family" : "Wardhana", "given" : "Aditya", "non-dropping-particle" : "", "parse-names" : false, "suffix" : "" } ], "container-title" : "Kompasiana Blog", "id" : "ITEM-1", "issued" : { "date-parts" : [ [ "2017" ] ] }, "page" : "2", "title" : "Mengenal Strategi Cost Leadership dalam Bisnis", "type" : "webpage" }, "uris" : [ "http://www.mendeley.com/documents/?uuid=c565668a-56a5-4149-94a5-e152ee27cfef" ] } ], "mendeley" : { "formattedCitation" : "(Wardhana, 2017)", "plainTextFormattedCitation" : "(Wardhana, 2017)", "previouslyFormattedCitation" : "(Wardhana, 2017)" }, "properties" : {  }, "schema" : "https://github.com/citation-style-language/schema/raw/master/csl-citation.json" }</w:instrText>
      </w:r>
      <w:r w:rsidR="000C4E0D" w:rsidRPr="00DB1BE9">
        <w:rPr>
          <w:sz w:val="24"/>
          <w:szCs w:val="24"/>
        </w:rPr>
        <w:fldChar w:fldCharType="separate"/>
      </w:r>
      <w:r w:rsidR="000C4E0D" w:rsidRPr="00DB1BE9">
        <w:rPr>
          <w:noProof/>
          <w:sz w:val="24"/>
          <w:szCs w:val="24"/>
        </w:rPr>
        <w:t>(Wardhana, 2017)</w:t>
      </w:r>
      <w:r w:rsidR="000C4E0D" w:rsidRPr="00DB1BE9">
        <w:rPr>
          <w:sz w:val="24"/>
          <w:szCs w:val="24"/>
        </w:rPr>
        <w:fldChar w:fldCharType="end"/>
      </w:r>
      <w:r w:rsidR="009C1904" w:rsidRPr="00DB1BE9">
        <w:rPr>
          <w:sz w:val="24"/>
          <w:szCs w:val="24"/>
        </w:rPr>
        <w:t xml:space="preserve">. </w:t>
      </w:r>
    </w:p>
    <w:p w:rsidR="00D73A28" w:rsidRPr="00DB1BE9" w:rsidRDefault="00445106" w:rsidP="008B4227">
      <w:pPr>
        <w:ind w:firstLine="720"/>
        <w:jc w:val="both"/>
        <w:rPr>
          <w:sz w:val="24"/>
          <w:szCs w:val="24"/>
        </w:rPr>
      </w:pPr>
      <w:r w:rsidRPr="00DB1BE9">
        <w:rPr>
          <w:sz w:val="24"/>
          <w:szCs w:val="24"/>
        </w:rPr>
        <w:t>K</w:t>
      </w:r>
      <w:r w:rsidR="009E2C3B" w:rsidRPr="00DB1BE9">
        <w:rPr>
          <w:sz w:val="24"/>
          <w:szCs w:val="24"/>
        </w:rPr>
        <w:t>ompleksitas lini kehidupan dalam ma</w:t>
      </w:r>
      <w:r w:rsidR="003E2DA2" w:rsidRPr="00DB1BE9">
        <w:rPr>
          <w:sz w:val="24"/>
          <w:szCs w:val="24"/>
        </w:rPr>
        <w:t xml:space="preserve">syarakat mulai dari pendidikan, </w:t>
      </w:r>
      <w:r w:rsidR="009E2C3B" w:rsidRPr="00DB1BE9">
        <w:rPr>
          <w:sz w:val="24"/>
          <w:szCs w:val="24"/>
        </w:rPr>
        <w:t>kesehatan, konsumsi energi, transportasi, penataan kota, hingga keamanan publik menjadi tantangan untuk terwujudnya pertumbuhan kota yang mampu memberikan kenyamanan bagi penduduknya</w:t>
      </w:r>
      <w:r w:rsidR="00D73A28" w:rsidRPr="00DB1BE9">
        <w:rPr>
          <w:sz w:val="24"/>
          <w:szCs w:val="24"/>
        </w:rPr>
        <w:t xml:space="preserve"> </w:t>
      </w:r>
      <w:r w:rsidR="00972CC8" w:rsidRPr="00DB1BE9">
        <w:rPr>
          <w:sz w:val="24"/>
          <w:szCs w:val="24"/>
        </w:rPr>
        <w:fldChar w:fldCharType="begin" w:fldLock="1"/>
      </w:r>
      <w:r w:rsidR="00500A12" w:rsidRPr="00DB1BE9">
        <w:rPr>
          <w:sz w:val="24"/>
          <w:szCs w:val="24"/>
        </w:rPr>
        <w:instrText>ADDIN CSL_CITATION { "citationItems" : [ { "id" : "ITEM-1", "itemData" : { "abstract" : "Menurut Asistant Vice President Marketing PT. Agung Podomoro Land Tbk, Alvin Andronicus, perusahaan properti tak boleh hanyut dalam lesunya ekonomi. Salah satu upaya menyiasati situasi pasar itu, kata Alvin, perusahaan dapat juga menerapkan strategi memberikan paket promo penjualan yang menarik. Menurut Alvin lagi, perlambatan pasar properti tidak separah situasi perekonomian secara umum. Karena sektor ini masih dalam situasi memenuhi kebutuhan primer masyarakat. Produk juga akan tetap menarik karena menjanjikan keuntungan lain dari sisi investasi.\u201dIni hanya situasi sementara. Buktinya, ekonomi masih tetap tumbuh, walau melambat,\u201dkatanya", "author" : [ { "dropping-particle" : "", "family" : "Herman Syahara", "given" : "", "non-dropping-particle" : "", "parse-names" : false, "suffix" : "" } ], "container-title" : "Properti Indonesia, No. 267.Volume XXIII, Oktober 2015, Hal 83", "id" : "ITEM-1", "issued" : { "date-parts" : [ [ "2015" ] ] }, "page" : "90", "publisher-place" : "Jakarta", "title" : "Promosi Berhadiah, Jurus Bertahan Properti Menengah-Atas di Kalimantan", "type" : "article-magazine" }, "uris" : [ "http://www.mendeley.com/documents/?uuid=69d46b18-e7ca-4078-b940-323ef3224f81" ] } ], "mendeley" : { "formattedCitation" : "(Herman Syahara, 2015)", "plainTextFormattedCitation" : "(Herman Syahara, 2015)", "previouslyFormattedCitation" : "(Herman Syahara, 2015)" }, "properties" : {  }, "schema" : "https://github.com/citation-style-language/schema/raw/master/csl-citation.json" }</w:instrText>
      </w:r>
      <w:r w:rsidR="00972CC8" w:rsidRPr="00DB1BE9">
        <w:rPr>
          <w:sz w:val="24"/>
          <w:szCs w:val="24"/>
        </w:rPr>
        <w:fldChar w:fldCharType="separate"/>
      </w:r>
      <w:r w:rsidRPr="00DB1BE9">
        <w:rPr>
          <w:noProof/>
          <w:sz w:val="24"/>
          <w:szCs w:val="24"/>
        </w:rPr>
        <w:t xml:space="preserve">(Herman Syahara, </w:t>
      </w:r>
      <w:r w:rsidR="009E2C3B" w:rsidRPr="00DB1BE9">
        <w:rPr>
          <w:noProof/>
          <w:sz w:val="24"/>
          <w:szCs w:val="24"/>
        </w:rPr>
        <w:t>2015)</w:t>
      </w:r>
      <w:r w:rsidR="00972CC8" w:rsidRPr="00DB1BE9">
        <w:rPr>
          <w:sz w:val="24"/>
          <w:szCs w:val="24"/>
        </w:rPr>
        <w:fldChar w:fldCharType="end"/>
      </w:r>
      <w:r w:rsidR="009E2C3B" w:rsidRPr="00DB1BE9">
        <w:rPr>
          <w:sz w:val="24"/>
          <w:szCs w:val="24"/>
        </w:rPr>
        <w:t>.</w:t>
      </w:r>
      <w:r w:rsidR="003E2DA2" w:rsidRPr="00DB1BE9">
        <w:rPr>
          <w:sz w:val="24"/>
          <w:szCs w:val="24"/>
        </w:rPr>
        <w:t xml:space="preserve"> </w:t>
      </w:r>
      <w:proofErr w:type="gramStart"/>
      <w:r w:rsidR="00BA3988" w:rsidRPr="00DB1BE9">
        <w:rPr>
          <w:sz w:val="24"/>
          <w:szCs w:val="24"/>
        </w:rPr>
        <w:t>Properti masih merupakan pilihan menar</w:t>
      </w:r>
      <w:r w:rsidR="00983313" w:rsidRPr="00DB1BE9">
        <w:rPr>
          <w:sz w:val="24"/>
          <w:szCs w:val="24"/>
        </w:rPr>
        <w:t xml:space="preserve">ik di antara sejumlah instrument </w:t>
      </w:r>
      <w:r w:rsidR="00BA3988" w:rsidRPr="00DB1BE9">
        <w:rPr>
          <w:sz w:val="24"/>
          <w:szCs w:val="24"/>
        </w:rPr>
        <w:t xml:space="preserve">investasi </w:t>
      </w:r>
      <w:r w:rsidR="00812A82" w:rsidRPr="00DB1BE9">
        <w:rPr>
          <w:sz w:val="24"/>
          <w:szCs w:val="24"/>
        </w:rPr>
        <w:t>u</w:t>
      </w:r>
      <w:r w:rsidR="00BA3988" w:rsidRPr="00DB1BE9">
        <w:rPr>
          <w:sz w:val="24"/>
          <w:szCs w:val="24"/>
        </w:rPr>
        <w:t>tamanya bisnis kos-kosan</w:t>
      </w:r>
      <w:r w:rsidR="00812A82" w:rsidRPr="00DB1BE9">
        <w:rPr>
          <w:sz w:val="24"/>
          <w:szCs w:val="24"/>
        </w:rPr>
        <w:t>.</w:t>
      </w:r>
      <w:proofErr w:type="gramEnd"/>
      <w:r w:rsidR="00983313" w:rsidRPr="00DB1BE9">
        <w:rPr>
          <w:sz w:val="24"/>
          <w:szCs w:val="24"/>
        </w:rPr>
        <w:t xml:space="preserve"> </w:t>
      </w:r>
      <w:r w:rsidR="007A1216" w:rsidRPr="00DB1BE9">
        <w:rPr>
          <w:sz w:val="24"/>
          <w:szCs w:val="24"/>
        </w:rPr>
        <w:t xml:space="preserve">       </w:t>
      </w:r>
      <w:r w:rsidR="00812A82" w:rsidRPr="00DB1BE9">
        <w:rPr>
          <w:sz w:val="24"/>
          <w:szCs w:val="24"/>
        </w:rPr>
        <w:t>B</w:t>
      </w:r>
      <w:r w:rsidR="00BA3988" w:rsidRPr="00DB1BE9">
        <w:rPr>
          <w:sz w:val="24"/>
          <w:szCs w:val="24"/>
        </w:rPr>
        <w:t xml:space="preserve">eberapa faktor kunci yang harus </w:t>
      </w:r>
      <w:r w:rsidR="00983313" w:rsidRPr="00DB1BE9">
        <w:rPr>
          <w:sz w:val="24"/>
          <w:szCs w:val="24"/>
        </w:rPr>
        <w:t>di</w:t>
      </w:r>
      <w:r w:rsidR="00BA3988" w:rsidRPr="00DB1BE9">
        <w:rPr>
          <w:sz w:val="24"/>
          <w:szCs w:val="24"/>
        </w:rPr>
        <w:t xml:space="preserve">pertimbangkan saat </w:t>
      </w:r>
      <w:proofErr w:type="gramStart"/>
      <w:r w:rsidR="00BA3988" w:rsidRPr="00DB1BE9">
        <w:rPr>
          <w:sz w:val="24"/>
          <w:szCs w:val="24"/>
        </w:rPr>
        <w:t>akan</w:t>
      </w:r>
      <w:proofErr w:type="gramEnd"/>
      <w:r w:rsidR="00BA3988" w:rsidRPr="00DB1BE9">
        <w:rPr>
          <w:sz w:val="24"/>
          <w:szCs w:val="24"/>
        </w:rPr>
        <w:t xml:space="preserve"> memulai usaha kos-kosan:</w:t>
      </w:r>
      <w:r w:rsidR="00B462BA" w:rsidRPr="00DB1BE9">
        <w:rPr>
          <w:sz w:val="24"/>
          <w:szCs w:val="24"/>
        </w:rPr>
        <w:t xml:space="preserve">   </w:t>
      </w:r>
      <w:r w:rsidR="00D73A28" w:rsidRPr="00DB1BE9">
        <w:rPr>
          <w:sz w:val="24"/>
          <w:szCs w:val="24"/>
        </w:rPr>
        <w:t xml:space="preserve">   </w:t>
      </w:r>
    </w:p>
    <w:p w:rsidR="00D73A28" w:rsidRPr="00DB1BE9" w:rsidRDefault="00BA3988" w:rsidP="008B4227">
      <w:pPr>
        <w:ind w:firstLine="720"/>
        <w:jc w:val="both"/>
        <w:rPr>
          <w:sz w:val="24"/>
          <w:szCs w:val="24"/>
        </w:rPr>
      </w:pPr>
      <w:proofErr w:type="gramStart"/>
      <w:r w:rsidRPr="00DB1BE9">
        <w:rPr>
          <w:sz w:val="24"/>
          <w:szCs w:val="24"/>
        </w:rPr>
        <w:t>Pertama, Lokasi yang Strategis</w:t>
      </w:r>
      <w:r w:rsidR="00812A82" w:rsidRPr="00DB1BE9">
        <w:rPr>
          <w:sz w:val="24"/>
          <w:szCs w:val="24"/>
        </w:rPr>
        <w:t>.</w:t>
      </w:r>
      <w:proofErr w:type="gramEnd"/>
      <w:r w:rsidR="00812A82" w:rsidRPr="00DB1BE9">
        <w:rPr>
          <w:sz w:val="24"/>
          <w:szCs w:val="24"/>
        </w:rPr>
        <w:t xml:space="preserve"> </w:t>
      </w:r>
      <w:proofErr w:type="gramStart"/>
      <w:r w:rsidR="00812A82" w:rsidRPr="00DB1BE9">
        <w:rPr>
          <w:sz w:val="24"/>
          <w:szCs w:val="24"/>
        </w:rPr>
        <w:t>Pilihlah lokasi yang dekat dengan area kampus atau perkantoran/industri.</w:t>
      </w:r>
      <w:proofErr w:type="gramEnd"/>
      <w:r w:rsidR="00812A82" w:rsidRPr="00DB1BE9">
        <w:rPr>
          <w:sz w:val="24"/>
          <w:szCs w:val="24"/>
        </w:rPr>
        <w:t xml:space="preserve"> </w:t>
      </w:r>
      <w:proofErr w:type="gramStart"/>
      <w:r w:rsidR="00812A82" w:rsidRPr="00DB1BE9">
        <w:rPr>
          <w:sz w:val="24"/>
          <w:szCs w:val="24"/>
        </w:rPr>
        <w:t>Sebisa mungkin kampus atau perkantoran itu dapat dicapai dari area kos-kosan hanya dengan berjalan kaki saja, sehingga dapat menghemat juga biaya transportasi.</w:t>
      </w:r>
      <w:proofErr w:type="gramEnd"/>
      <w:r w:rsidR="00812A82" w:rsidRPr="00DB1BE9">
        <w:rPr>
          <w:sz w:val="24"/>
          <w:szCs w:val="24"/>
        </w:rPr>
        <w:t xml:space="preserve"> Kedua</w:t>
      </w:r>
      <w:r w:rsidR="004979A3" w:rsidRPr="00DB1BE9">
        <w:rPr>
          <w:sz w:val="24"/>
          <w:szCs w:val="24"/>
        </w:rPr>
        <w:t xml:space="preserve">, </w:t>
      </w:r>
      <w:r w:rsidR="00812A82" w:rsidRPr="00DB1BE9">
        <w:rPr>
          <w:sz w:val="24"/>
          <w:szCs w:val="24"/>
        </w:rPr>
        <w:t>Kamar yang Bersih, Aman, dan Nyaman</w:t>
      </w:r>
      <w:r w:rsidR="004979A3" w:rsidRPr="00DB1BE9">
        <w:rPr>
          <w:sz w:val="24"/>
          <w:szCs w:val="24"/>
        </w:rPr>
        <w:t xml:space="preserve">. </w:t>
      </w:r>
      <w:r w:rsidR="00812A82" w:rsidRPr="00DB1BE9">
        <w:rPr>
          <w:sz w:val="24"/>
          <w:szCs w:val="24"/>
        </w:rPr>
        <w:t xml:space="preserve">Kebersihan, keamanan, dan kenyamanan anak </w:t>
      </w:r>
      <w:proofErr w:type="gramStart"/>
      <w:r w:rsidR="00812A82" w:rsidRPr="00DB1BE9">
        <w:rPr>
          <w:sz w:val="24"/>
          <w:szCs w:val="24"/>
        </w:rPr>
        <w:t>kos</w:t>
      </w:r>
      <w:proofErr w:type="gramEnd"/>
      <w:r w:rsidR="00812A82" w:rsidRPr="00DB1BE9">
        <w:rPr>
          <w:sz w:val="24"/>
          <w:szCs w:val="24"/>
        </w:rPr>
        <w:t xml:space="preserve"> harus </w:t>
      </w:r>
      <w:r w:rsidR="004979A3" w:rsidRPr="00DB1BE9">
        <w:rPr>
          <w:sz w:val="24"/>
          <w:szCs w:val="24"/>
        </w:rPr>
        <w:t>ter</w:t>
      </w:r>
      <w:r w:rsidR="00812A82" w:rsidRPr="00DB1BE9">
        <w:rPr>
          <w:sz w:val="24"/>
          <w:szCs w:val="24"/>
        </w:rPr>
        <w:t xml:space="preserve">jamin. </w:t>
      </w:r>
      <w:proofErr w:type="gramStart"/>
      <w:r w:rsidR="00812A82" w:rsidRPr="00DB1BE9">
        <w:rPr>
          <w:sz w:val="24"/>
          <w:szCs w:val="24"/>
        </w:rPr>
        <w:t>Semisal ada fasilitas pencahayaan dan sirkulasi udara yang memadai untuk tiap kamar.</w:t>
      </w:r>
      <w:proofErr w:type="gramEnd"/>
      <w:r w:rsidR="00812A82" w:rsidRPr="00DB1BE9">
        <w:rPr>
          <w:sz w:val="24"/>
          <w:szCs w:val="24"/>
        </w:rPr>
        <w:t xml:space="preserve"> </w:t>
      </w:r>
      <w:r w:rsidR="004979A3" w:rsidRPr="00DB1BE9">
        <w:rPr>
          <w:sz w:val="24"/>
          <w:szCs w:val="24"/>
        </w:rPr>
        <w:t>Kita</w:t>
      </w:r>
      <w:r w:rsidR="00812A82" w:rsidRPr="00DB1BE9">
        <w:rPr>
          <w:sz w:val="24"/>
          <w:szCs w:val="24"/>
        </w:rPr>
        <w:t xml:space="preserve"> perlu juga menyeleksi anak </w:t>
      </w:r>
      <w:proofErr w:type="gramStart"/>
      <w:r w:rsidR="00812A82" w:rsidRPr="00DB1BE9">
        <w:rPr>
          <w:sz w:val="24"/>
          <w:szCs w:val="24"/>
        </w:rPr>
        <w:t>kos</w:t>
      </w:r>
      <w:proofErr w:type="gramEnd"/>
      <w:r w:rsidR="00812A82" w:rsidRPr="00DB1BE9">
        <w:rPr>
          <w:sz w:val="24"/>
          <w:szCs w:val="24"/>
        </w:rPr>
        <w:t xml:space="preserve"> tersebut dan membuat aturan untuk tetap menjaga keamanan dan kenyamanan.</w:t>
      </w:r>
      <w:r w:rsidR="00B462BA" w:rsidRPr="00DB1BE9">
        <w:rPr>
          <w:sz w:val="24"/>
          <w:szCs w:val="24"/>
        </w:rPr>
        <w:t xml:space="preserve"> </w:t>
      </w:r>
      <w:r w:rsidR="00812A82" w:rsidRPr="00DB1BE9">
        <w:rPr>
          <w:sz w:val="24"/>
          <w:szCs w:val="24"/>
        </w:rPr>
        <w:lastRenderedPageBreak/>
        <w:t xml:space="preserve">Ketiga, Dekat dengan Beberapa </w:t>
      </w:r>
      <w:proofErr w:type="gramStart"/>
      <w:r w:rsidR="00812A82" w:rsidRPr="00DB1BE9">
        <w:rPr>
          <w:sz w:val="24"/>
          <w:szCs w:val="24"/>
        </w:rPr>
        <w:t>Akses :</w:t>
      </w:r>
      <w:proofErr w:type="gramEnd"/>
      <w:r w:rsidR="00812A82" w:rsidRPr="00DB1BE9">
        <w:rPr>
          <w:sz w:val="24"/>
          <w:szCs w:val="24"/>
        </w:rPr>
        <w:t xml:space="preserve"> Walaupun lokasi kos-kosan yang </w:t>
      </w:r>
      <w:r w:rsidR="00CA6BB6" w:rsidRPr="00DB1BE9">
        <w:rPr>
          <w:sz w:val="24"/>
          <w:szCs w:val="24"/>
        </w:rPr>
        <w:t>di</w:t>
      </w:r>
      <w:r w:rsidR="00812A82" w:rsidRPr="00DB1BE9">
        <w:rPr>
          <w:sz w:val="24"/>
          <w:szCs w:val="24"/>
        </w:rPr>
        <w:t>bangun sangat dekat dengan kampus ataupun area perkantoran, bukan berarti penyewa kosan akan berdiam diri saja di kosan, bukan? Mereka juga tetap memerlukan akses yang mudah ke berbagai sarana hiburan, fasilitas umum, stasiun, terminal, ataupun bandara</w:t>
      </w:r>
      <w:r w:rsidR="00D73A28" w:rsidRPr="00DB1BE9">
        <w:rPr>
          <w:sz w:val="24"/>
          <w:szCs w:val="24"/>
        </w:rPr>
        <w:t xml:space="preserve"> </w:t>
      </w:r>
      <w:r w:rsidR="00FC167A" w:rsidRPr="00DB1BE9">
        <w:rPr>
          <w:sz w:val="24"/>
          <w:szCs w:val="24"/>
        </w:rPr>
        <w:fldChar w:fldCharType="begin" w:fldLock="1"/>
      </w:r>
      <w:r w:rsidR="000C4E0D" w:rsidRPr="00DB1BE9">
        <w:rPr>
          <w:sz w:val="24"/>
          <w:szCs w:val="24"/>
        </w:rPr>
        <w:instrText>ADDIN CSL_CITATION { "citationItems" : [ { "id" : "ITEM-1", "itemData" : { "URL" : "https://artikel.rumah123.com/3-kunci-sukses-bisnis-kos-kosan-mau-tiru-41310#Jt6TL3d1juDHOx4L.99", "abstract" : "roperti masih merupakan pilihan menarik di antara sejumlah instrumen investasi. Utamanya bisnis kos-kosan. Ga percaya? Cobalah kamu jalan-jalan ke kawasan sekitar kampus, maka akan tampak betapa gencarnya bisnis kos-kosan. Walaupun permintaan pasar akan tempat kos kian meningkat, namun penanganannya harus terus ditingkatkan. Kalau kamu berkeinginan bisnis kos-kosan, harus mengetahui seluk-beluk bagaimana bisnis ini dapat berkembang, termasuk keuntungan dan risikonya. Read more at https://artikel.rumah123.com/3-kunci-sukses-bisnis-kos-kosan-mau-tiru-41310#T5fTw2HUkHoWWZlK.99", "accessed" : { "date-parts" : [ [ "2018", "1", "30" ] ] }, "author" : [ { "dropping-particle" : "", "family" : "Lestari", "given" : "Wita", "non-dropping-particle" : "", "parse-names" : false, "suffix" : "" } ], "container-title" : "https://artikel.rumah123.com/3-kunci-sukses-bisnis-kos-kosan-mau-tiru-41310#Jt6TL3d1juDHOx4L.99", "id" : "ITEM-1", "issued" : { "date-parts" : [ [ "2017" ] ] }, "page" : "2", "title" : "3 Kunci Sukses Bisnis Kos-Kosan, Mau Tiru?", "type" : "webpage" }, "uris" : [ "http://www.mendeley.com/documents/?uuid=e259ec32-eda0-45ed-990c-e67cfb23105d" ] } ], "mendeley" : { "formattedCitation" : "(Lestari, 2017)", "plainTextFormattedCitation" : "(Lestari, 2017)", "previouslyFormattedCitation" : "(Lestari, 2017)" }, "properties" : {  }, "schema" : "https://github.com/citation-style-language/schema/raw/master/csl-citation.json" }</w:instrText>
      </w:r>
      <w:r w:rsidR="00FC167A" w:rsidRPr="00DB1BE9">
        <w:rPr>
          <w:sz w:val="24"/>
          <w:szCs w:val="24"/>
        </w:rPr>
        <w:fldChar w:fldCharType="separate"/>
      </w:r>
      <w:r w:rsidR="00FC167A" w:rsidRPr="00DB1BE9">
        <w:rPr>
          <w:noProof/>
          <w:sz w:val="24"/>
          <w:szCs w:val="24"/>
        </w:rPr>
        <w:t>(Lestari, 2017)</w:t>
      </w:r>
      <w:r w:rsidR="00FC167A" w:rsidRPr="00DB1BE9">
        <w:rPr>
          <w:sz w:val="24"/>
          <w:szCs w:val="24"/>
        </w:rPr>
        <w:fldChar w:fldCharType="end"/>
      </w:r>
      <w:r w:rsidR="00D73A28" w:rsidRPr="00DB1BE9">
        <w:rPr>
          <w:sz w:val="24"/>
          <w:szCs w:val="24"/>
        </w:rPr>
        <w:t xml:space="preserve">. </w:t>
      </w:r>
    </w:p>
    <w:p w:rsidR="009E2C3B" w:rsidRPr="00DB1BE9" w:rsidRDefault="009E2C3B" w:rsidP="008B4227">
      <w:pPr>
        <w:ind w:firstLine="720"/>
        <w:jc w:val="both"/>
        <w:rPr>
          <w:sz w:val="24"/>
          <w:szCs w:val="24"/>
        </w:rPr>
      </w:pPr>
      <w:proofErr w:type="gramStart"/>
      <w:r w:rsidRPr="00DB1BE9">
        <w:rPr>
          <w:sz w:val="24"/>
          <w:szCs w:val="24"/>
        </w:rPr>
        <w:t>Kos-kosan dirancang untuk memenuhi kebutuhan hunian yang bersifat sementara.</w:t>
      </w:r>
      <w:proofErr w:type="gramEnd"/>
      <w:r w:rsidRPr="00DB1BE9">
        <w:rPr>
          <w:sz w:val="24"/>
          <w:szCs w:val="24"/>
        </w:rPr>
        <w:t xml:space="preserve"> </w:t>
      </w:r>
      <w:proofErr w:type="gramStart"/>
      <w:r w:rsidRPr="00DB1BE9">
        <w:rPr>
          <w:sz w:val="24"/>
          <w:szCs w:val="24"/>
        </w:rPr>
        <w:t>Namun tidak sedikit pula, kos-kosan ditempati oleh masyarakat umum yang tidak memiliki rumah pribadi dan menginginkan berdekatan dengan lokasi beraktivitas.</w:t>
      </w:r>
      <w:proofErr w:type="gramEnd"/>
      <w:r w:rsidRPr="00DB1BE9">
        <w:rPr>
          <w:sz w:val="24"/>
          <w:szCs w:val="24"/>
        </w:rPr>
        <w:t xml:space="preserve"> Secara umum, fungsi kos-kosan diantaranya adalah sebagai berikut: </w:t>
      </w:r>
    </w:p>
    <w:p w:rsidR="009E2C3B" w:rsidRPr="00DB1BE9" w:rsidRDefault="009E2C3B" w:rsidP="008B4227">
      <w:pPr>
        <w:pStyle w:val="ListParagraph"/>
        <w:numPr>
          <w:ilvl w:val="0"/>
          <w:numId w:val="30"/>
        </w:numPr>
        <w:spacing w:line="240" w:lineRule="auto"/>
        <w:ind w:left="360"/>
        <w:jc w:val="both"/>
        <w:rPr>
          <w:rFonts w:ascii="Times New Roman" w:hAnsi="Times New Roman"/>
          <w:sz w:val="24"/>
          <w:szCs w:val="24"/>
        </w:rPr>
      </w:pPr>
      <w:r w:rsidRPr="00DB1BE9">
        <w:rPr>
          <w:rFonts w:ascii="Times New Roman" w:hAnsi="Times New Roman"/>
          <w:sz w:val="24"/>
          <w:szCs w:val="24"/>
        </w:rPr>
        <w:t xml:space="preserve">Sarana tempat tinggal sementara bagi mahasiswa yang pada umumnya berasal dari luar daerah selama masa studinya, </w:t>
      </w:r>
    </w:p>
    <w:p w:rsidR="009E2C3B" w:rsidRPr="00DB1BE9" w:rsidRDefault="009E2C3B" w:rsidP="008B4227">
      <w:pPr>
        <w:pStyle w:val="ListParagraph"/>
        <w:numPr>
          <w:ilvl w:val="0"/>
          <w:numId w:val="30"/>
        </w:numPr>
        <w:spacing w:line="240" w:lineRule="auto"/>
        <w:ind w:left="360"/>
        <w:jc w:val="both"/>
        <w:rPr>
          <w:rFonts w:ascii="Times New Roman" w:hAnsi="Times New Roman"/>
          <w:sz w:val="24"/>
          <w:szCs w:val="24"/>
        </w:rPr>
      </w:pPr>
      <w:r w:rsidRPr="00DB1BE9">
        <w:rPr>
          <w:rFonts w:ascii="Times New Roman" w:hAnsi="Times New Roman"/>
          <w:sz w:val="24"/>
          <w:szCs w:val="24"/>
        </w:rPr>
        <w:t xml:space="preserve">Sarana tempat tinggal sementara bagi masyarakat umum yang bekerja di kantor atau yang tidak memiliki rumah tinggal agar berdekatan dengan lokasi kerja, </w:t>
      </w:r>
    </w:p>
    <w:p w:rsidR="009E2C3B" w:rsidRPr="00DB1BE9" w:rsidRDefault="009E2C3B" w:rsidP="008B4227">
      <w:pPr>
        <w:pStyle w:val="ListParagraph"/>
        <w:numPr>
          <w:ilvl w:val="0"/>
          <w:numId w:val="30"/>
        </w:numPr>
        <w:spacing w:line="240" w:lineRule="auto"/>
        <w:ind w:left="360"/>
        <w:jc w:val="both"/>
        <w:rPr>
          <w:rFonts w:ascii="Times New Roman" w:hAnsi="Times New Roman"/>
          <w:sz w:val="24"/>
          <w:szCs w:val="24"/>
        </w:rPr>
      </w:pPr>
      <w:r w:rsidRPr="00DB1BE9">
        <w:rPr>
          <w:rFonts w:ascii="Times New Roman" w:hAnsi="Times New Roman"/>
          <w:sz w:val="24"/>
          <w:szCs w:val="24"/>
        </w:rPr>
        <w:t>Sarana latihan pembentukan kepribadian mahasiswa untuk lebih berdisplin, mandiri dan bertanggung jawab karena jauh dari keluarga,</w:t>
      </w:r>
    </w:p>
    <w:p w:rsidR="009E2C3B" w:rsidRPr="00DB1BE9" w:rsidRDefault="009E2C3B" w:rsidP="008B4227">
      <w:pPr>
        <w:pStyle w:val="ListParagraph"/>
        <w:numPr>
          <w:ilvl w:val="0"/>
          <w:numId w:val="30"/>
        </w:numPr>
        <w:spacing w:line="240" w:lineRule="auto"/>
        <w:ind w:left="360"/>
        <w:jc w:val="both"/>
        <w:rPr>
          <w:rFonts w:ascii="Times New Roman" w:hAnsi="Times New Roman"/>
          <w:sz w:val="24"/>
          <w:szCs w:val="24"/>
        </w:rPr>
      </w:pPr>
      <w:r w:rsidRPr="00DB1BE9">
        <w:rPr>
          <w:rFonts w:ascii="Times New Roman" w:hAnsi="Times New Roman"/>
          <w:sz w:val="24"/>
          <w:szCs w:val="24"/>
        </w:rPr>
        <w:t>Tempat untuk menggalang pertemanan dengan mahasiswa lain dan hubungan sosial dengan lingkungan sekitarnya</w:t>
      </w:r>
      <w:r w:rsidR="00392756" w:rsidRPr="00DB1BE9">
        <w:rPr>
          <w:rFonts w:ascii="Times New Roman" w:hAnsi="Times New Roman"/>
          <w:sz w:val="24"/>
          <w:szCs w:val="24"/>
        </w:rPr>
        <w:t xml:space="preserve"> </w:t>
      </w:r>
      <w:r w:rsidR="00392756" w:rsidRPr="00DB1BE9">
        <w:rPr>
          <w:rFonts w:ascii="Times New Roman" w:hAnsi="Times New Roman"/>
          <w:sz w:val="24"/>
          <w:szCs w:val="24"/>
        </w:rPr>
        <w:fldChar w:fldCharType="begin" w:fldLock="1"/>
      </w:r>
      <w:r w:rsidR="00392756" w:rsidRPr="00DB1BE9">
        <w:rPr>
          <w:rFonts w:ascii="Times New Roman" w:hAnsi="Times New Roman"/>
          <w:sz w:val="24"/>
          <w:szCs w:val="24"/>
        </w:rPr>
        <w:instrText>ADDIN CSL_CITATION { "citationItems" : [ { "id" : "ITEM-1", "itemData" : { "abstract" : "Setiap tahun di Yogyakarta terjadi mobilitas pelajar dan mahasiswa yang menuntut ilmu. Pada akhir tahun ajaran sekolah (academic year) para lulusan sekolah menengah atas (senior high school) berusaha untuk mendapatkan tempat pendidikan lanjutan di Yogyakarta. Kehadiran masyarakat pendatang dapat memberikan iklim bisnis yang baik dan pencitraan kota. Predikat kota pelajar semakin kokoh. Bisnis kos-kosan menjadi pekerjaaan sambilan masyarakat di dekat kampus atau kawasan perkantoran. Kos-kosan banyak dihuni mahasiswa dan pelajar yang berasal dari luar kota ataupun luar daerah. Kehadiran mahasiswa dan atau pelajar di Yogyakarta dapat menggerakkan ekonomi mikro masyarakat. Pergerakan ekonomi tersebut dimungkinkan karena masyara- kat menyediakan berbagai kebutuhan primer dan fasilitas bagi mahasiswa. Kebutuhan primer dan fasilitas meliputi penyediaan kos-kosan, rumah kontrakan, toko, dan layanan jasa seperti laundry,warung makan, akses ineternet, furniture, dan sebagainya. Pengelolaan kos-kosan dan rumah kontrakan menerapkan manajemen sederhana. Pengelolaannya dilakukan atas prinsip bisnis. Masyarakat menyambut baik kedatangan mahasiswa baru dari luar kota Yogyakarta karena dapat memberikan kontribusi dunia usaha. Di balik nilai positip kehadiran mahasiswa di Yogyakarta, ada juga sisi negatifnya meskipun tidak banyak diekspos. Pencegahan terhadap hal-hal yang kurang baik terhadap adanya kos-kosan dan rumah kontrakan, pemilik selalu menerapkan peraturan yang dikenakan bagi para penghuni. Kata kunci: pengelolaan kos-kosan, rumah kontrakan, bisnis masyarakat, ekonomi mikro Pendahuluan", "author" : [ { "dropping-particle" : "", "family" : "Pramudi", "given" : "Utomo", "non-dropping-particle" : "", "parse-names" : false, "suffix" : "" } ], "container-title" : "Universitas Negeri Yogyakarta", "id" : "ITEM-1", "issue" : "April", "issued" : { "date-parts" : [ [ "2009" ] ] }, "number-of-pages" : "1-16", "publisher-place" : "Yogyakarta", "title" : "Dinamika pelajar dan mahasiswa di sekitar kampus Yogyakarta ( Telaah Pengelolaan rumah kontrak dan rumah sewa )", "type" : "report" }, "uris" : [ "http://www.mendeley.com/documents/?uuid=206c0b92-cec2-4eec-876a-fd89c27c296c" ] } ], "mendeley" : { "formattedCitation" : "(Pramudi, 2009)", "plainTextFormattedCitation" : "(Pramudi, 2009)", "previouslyFormattedCitation" : "(Pramudi, 2009)" }, "properties" : {  }, "schema" : "https://github.com/citation-style-language/schema/raw/master/csl-citation.json" }</w:instrText>
      </w:r>
      <w:r w:rsidR="00392756" w:rsidRPr="00DB1BE9">
        <w:rPr>
          <w:rFonts w:ascii="Times New Roman" w:hAnsi="Times New Roman"/>
          <w:sz w:val="24"/>
          <w:szCs w:val="24"/>
        </w:rPr>
        <w:fldChar w:fldCharType="separate"/>
      </w:r>
      <w:r w:rsidR="00392756" w:rsidRPr="00DB1BE9">
        <w:rPr>
          <w:rFonts w:ascii="Times New Roman" w:hAnsi="Times New Roman"/>
          <w:noProof/>
          <w:sz w:val="24"/>
          <w:szCs w:val="24"/>
        </w:rPr>
        <w:t>(Pramudi, 2009)</w:t>
      </w:r>
      <w:r w:rsidR="00392756" w:rsidRPr="00DB1BE9">
        <w:rPr>
          <w:rFonts w:ascii="Times New Roman" w:hAnsi="Times New Roman"/>
          <w:sz w:val="24"/>
          <w:szCs w:val="24"/>
        </w:rPr>
        <w:fldChar w:fldCharType="end"/>
      </w:r>
      <w:r w:rsidRPr="00DB1BE9">
        <w:rPr>
          <w:rFonts w:ascii="Times New Roman" w:hAnsi="Times New Roman"/>
          <w:sz w:val="24"/>
          <w:szCs w:val="24"/>
        </w:rPr>
        <w:t>.</w:t>
      </w:r>
    </w:p>
    <w:p w:rsidR="009E2C3B" w:rsidRPr="00DB1BE9" w:rsidRDefault="009E2C3B" w:rsidP="008B4227">
      <w:pPr>
        <w:ind w:firstLine="720"/>
        <w:jc w:val="both"/>
        <w:rPr>
          <w:sz w:val="24"/>
          <w:szCs w:val="24"/>
        </w:rPr>
      </w:pPr>
      <w:proofErr w:type="gramStart"/>
      <w:r w:rsidRPr="00DB1BE9">
        <w:rPr>
          <w:sz w:val="24"/>
          <w:szCs w:val="24"/>
        </w:rPr>
        <w:t>Memang, tidak ada investasi yang tidak berisiko.Namun investasi properti bisa dibilang lebih aman dibanding instrument investasi finansial karena investor dapat mengelola sendiri investasinya sehingga kendali sepenuhnya di tangan investor.Selain itu investasi properti tidak terlalu terpengaruh oleh faktor eksternal.</w:t>
      </w:r>
      <w:proofErr w:type="gramEnd"/>
      <w:r w:rsidR="00E54E57" w:rsidRPr="00DB1BE9">
        <w:rPr>
          <w:sz w:val="24"/>
          <w:szCs w:val="24"/>
        </w:rPr>
        <w:t xml:space="preserve"> </w:t>
      </w:r>
    </w:p>
    <w:p w:rsidR="009E2C3B" w:rsidRPr="00DB1BE9" w:rsidRDefault="009E2C3B" w:rsidP="008B4227">
      <w:pPr>
        <w:ind w:firstLine="720"/>
        <w:jc w:val="both"/>
        <w:rPr>
          <w:sz w:val="24"/>
          <w:szCs w:val="24"/>
        </w:rPr>
      </w:pPr>
      <w:proofErr w:type="gramStart"/>
      <w:r w:rsidRPr="00DB1BE9">
        <w:rPr>
          <w:sz w:val="24"/>
          <w:szCs w:val="24"/>
        </w:rPr>
        <w:t>Memilih lokasi rumah kos-kosan sangat penting untuk dipertimbangkan.</w:t>
      </w:r>
      <w:proofErr w:type="gramEnd"/>
      <w:r w:rsidRPr="00DB1BE9">
        <w:rPr>
          <w:sz w:val="24"/>
          <w:szCs w:val="24"/>
        </w:rPr>
        <w:t xml:space="preserve"> Karena untung atau meruginya sebuah usaha kos-kosan </w:t>
      </w:r>
      <w:proofErr w:type="gramStart"/>
      <w:r w:rsidRPr="00DB1BE9">
        <w:rPr>
          <w:sz w:val="24"/>
          <w:szCs w:val="24"/>
        </w:rPr>
        <w:t>akan</w:t>
      </w:r>
      <w:proofErr w:type="gramEnd"/>
      <w:r w:rsidRPr="00DB1BE9">
        <w:rPr>
          <w:sz w:val="24"/>
          <w:szCs w:val="24"/>
        </w:rPr>
        <w:t xml:space="preserve"> sangat dipengaruhi lokasi dari kos-kosan itu sendiri. Lokasi yang cukup strategis untuk usaha kos-kosan adalah lokasi yang dekat dengan sekolah-sekolah, dekat dengan kampus ataupun dekat dengan perkantor</w:t>
      </w:r>
      <w:r w:rsidR="00C4701A" w:rsidRPr="00DB1BE9">
        <w:rPr>
          <w:sz w:val="24"/>
          <w:szCs w:val="24"/>
        </w:rPr>
        <w:t xml:space="preserve">an atau tempat kerja </w:t>
      </w:r>
      <w:r w:rsidR="00C4701A" w:rsidRPr="00DB1BE9">
        <w:rPr>
          <w:sz w:val="24"/>
          <w:szCs w:val="24"/>
        </w:rPr>
        <w:fldChar w:fldCharType="begin" w:fldLock="1"/>
      </w:r>
      <w:r w:rsidR="00C4701A" w:rsidRPr="00DB1BE9">
        <w:rPr>
          <w:sz w:val="24"/>
          <w:szCs w:val="24"/>
        </w:rPr>
        <w:instrText>ADDIN CSL_CITATION { "citationItems" : [ { "id" : "ITEM-1", "itemData" : { "URL" : "https://economy.okezone.com/read/2017/08/10/470/1753285/bisnis-properti-indonesia-mau-tumbuh-ini-tantangan-yang-harus-dihadapi", "abstract" : "Meskipun dalam kondisi yang lesu, properti Indonesia dinilai memiliki potensi besar untuk bisa tumbuh lagi ke depannya. Apalagi, dengan jumlah penduduk yang terus meningkat 1,5% setiap tahunnya, diprediksi akan menggenjot gairah properti melalui kebutuhan akan tempat tinggal.", "accessed" : { "date-parts" : [ [ "2018", "1", "30" ] ] }, "author" : [ { "dropping-particle" : "", "family" : "Hartomo", "given" : "Giri", "non-dropping-particle" : "", "parse-names" : false, "suffix" : "" } ], "container-title" : "oKEZONE Finance", "id" : "ITEM-1", "issued" : { "date-parts" : [ [ "2017" ] ] }, "page" : "2", "title" : "Bisnis Properti Indonesia Mau Tumbuh? Ini Tantangan yang Harus Dihadapi", "type" : "webpage" }, "uris" : [ "http://www.mendeley.com/documents/?uuid=37eae953-d125-42c5-9ea3-43e4b2d8a1d0" ] } ], "mendeley" : { "formattedCitation" : "(Hartomo, 2017)", "plainTextFormattedCitation" : "(Hartomo, 2017)", "previouslyFormattedCitation" : "(Hartomo, 2017)" }, "properties" : {  }, "schema" : "https://github.com/citation-style-language/schema/raw/master/csl-citation.json" }</w:instrText>
      </w:r>
      <w:r w:rsidR="00C4701A" w:rsidRPr="00DB1BE9">
        <w:rPr>
          <w:sz w:val="24"/>
          <w:szCs w:val="24"/>
        </w:rPr>
        <w:fldChar w:fldCharType="separate"/>
      </w:r>
      <w:r w:rsidR="00C4701A" w:rsidRPr="00DB1BE9">
        <w:rPr>
          <w:noProof/>
          <w:sz w:val="24"/>
          <w:szCs w:val="24"/>
        </w:rPr>
        <w:t>(Hartomo, 2017)</w:t>
      </w:r>
      <w:r w:rsidR="00C4701A" w:rsidRPr="00DB1BE9">
        <w:rPr>
          <w:sz w:val="24"/>
          <w:szCs w:val="24"/>
        </w:rPr>
        <w:fldChar w:fldCharType="end"/>
      </w:r>
      <w:r w:rsidRPr="00DB1BE9">
        <w:rPr>
          <w:sz w:val="24"/>
          <w:szCs w:val="24"/>
        </w:rPr>
        <w:t>.</w:t>
      </w:r>
    </w:p>
    <w:p w:rsidR="00A653A6" w:rsidRPr="00DB1BE9" w:rsidRDefault="00A653A6" w:rsidP="008B4227">
      <w:pPr>
        <w:jc w:val="both"/>
        <w:rPr>
          <w:sz w:val="24"/>
          <w:szCs w:val="24"/>
        </w:rPr>
      </w:pPr>
    </w:p>
    <w:p w:rsidR="001E58B3" w:rsidRPr="00DB1BE9" w:rsidRDefault="001E58B3" w:rsidP="008B4227">
      <w:pPr>
        <w:jc w:val="both"/>
        <w:rPr>
          <w:sz w:val="24"/>
          <w:szCs w:val="24"/>
        </w:rPr>
      </w:pPr>
      <w:r w:rsidRPr="00DB1BE9">
        <w:rPr>
          <w:sz w:val="24"/>
          <w:szCs w:val="24"/>
        </w:rPr>
        <w:t>KAJIAN TEORI</w:t>
      </w:r>
    </w:p>
    <w:p w:rsidR="003C7EDD" w:rsidRPr="00DB1BE9" w:rsidRDefault="003C7EDD" w:rsidP="008B4227">
      <w:pPr>
        <w:jc w:val="both"/>
        <w:rPr>
          <w:sz w:val="24"/>
          <w:szCs w:val="24"/>
        </w:rPr>
      </w:pPr>
    </w:p>
    <w:p w:rsidR="003C7EDD" w:rsidRPr="00DB1BE9" w:rsidRDefault="003C7EDD" w:rsidP="008B4227">
      <w:pPr>
        <w:jc w:val="both"/>
        <w:rPr>
          <w:b/>
          <w:sz w:val="24"/>
          <w:szCs w:val="24"/>
        </w:rPr>
      </w:pPr>
    </w:p>
    <w:p w:rsidR="003C7EDD" w:rsidRPr="00DB1BE9" w:rsidRDefault="003C7EDD" w:rsidP="008B4227">
      <w:pPr>
        <w:ind w:firstLine="720"/>
        <w:jc w:val="both"/>
        <w:rPr>
          <w:sz w:val="24"/>
          <w:szCs w:val="24"/>
        </w:rPr>
      </w:pPr>
    </w:p>
    <w:p w:rsidR="00D54423" w:rsidRPr="00DB1BE9" w:rsidRDefault="00D54423" w:rsidP="008B4227">
      <w:pPr>
        <w:ind w:firstLine="720"/>
        <w:jc w:val="both"/>
        <w:rPr>
          <w:sz w:val="24"/>
          <w:szCs w:val="24"/>
        </w:rPr>
      </w:pPr>
      <w:proofErr w:type="gramStart"/>
      <w:r w:rsidRPr="00DB1BE9">
        <w:rPr>
          <w:sz w:val="24"/>
          <w:szCs w:val="24"/>
        </w:rPr>
        <w:t>Manajemen strategis adalah sekumpulan keputusan manajerial dan aksi pengambilan keputusan jangka panjang di dalam perusahaan, termasuk pula di dalamnya adalah analisis lingkungan (lingkungan eksternal dan internal), formulasi strategi, implementasi strategi, serta evaluasi dan kontrol (Wheelen dan Hunger, 2012).</w:t>
      </w:r>
      <w:proofErr w:type="gramEnd"/>
      <w:r w:rsidRPr="00DB1BE9">
        <w:rPr>
          <w:sz w:val="24"/>
          <w:szCs w:val="24"/>
        </w:rPr>
        <w:t xml:space="preserve"> </w:t>
      </w:r>
      <w:proofErr w:type="gramStart"/>
      <w:r w:rsidRPr="00DB1BE9">
        <w:rPr>
          <w:sz w:val="24"/>
          <w:szCs w:val="24"/>
        </w:rPr>
        <w:t>Manajemen strategis juga dapat dipahami sebagai rangkaian upaya untuk merencanakan suatu arah bagi perusahaan (Freeman, 1995).</w:t>
      </w:r>
      <w:proofErr w:type="gramEnd"/>
      <w:r w:rsidRPr="00DB1BE9">
        <w:rPr>
          <w:sz w:val="24"/>
          <w:szCs w:val="24"/>
        </w:rPr>
        <w:t xml:space="preserve"> </w:t>
      </w:r>
    </w:p>
    <w:p w:rsidR="001E58B3" w:rsidRPr="00DB1BE9" w:rsidRDefault="00D54423" w:rsidP="008B4227">
      <w:pPr>
        <w:ind w:firstLine="720"/>
        <w:jc w:val="both"/>
        <w:rPr>
          <w:sz w:val="24"/>
          <w:szCs w:val="24"/>
        </w:rPr>
      </w:pPr>
      <w:proofErr w:type="gramStart"/>
      <w:r w:rsidRPr="00DB1BE9">
        <w:rPr>
          <w:sz w:val="24"/>
          <w:szCs w:val="24"/>
        </w:rPr>
        <w:t>Manajemen strategis terkait dengan seni dan pengetahuan untuk merumuskan, mengimplementasikan, dan mengevaluasi keputusan lintas fungsi yang memungkinkan organisasi dapat mencapai tujuanya.</w:t>
      </w:r>
      <w:proofErr w:type="gramEnd"/>
      <w:r w:rsidRPr="00DB1BE9">
        <w:rPr>
          <w:sz w:val="24"/>
          <w:szCs w:val="24"/>
        </w:rPr>
        <w:t xml:space="preserve"> </w:t>
      </w:r>
      <w:proofErr w:type="gramStart"/>
      <w:r w:rsidRPr="00DB1BE9">
        <w:rPr>
          <w:sz w:val="24"/>
          <w:szCs w:val="24"/>
        </w:rPr>
        <w:t>Manajemen strategis berfokus pada mengintegrasikan manajemen, pemasaran, keuangan, operasi, penelitian dan pengembangan, dan sistem informasi komputer untuk mencapai keberhasilan organisasi (David, 2006).</w:t>
      </w:r>
      <w:proofErr w:type="gramEnd"/>
    </w:p>
    <w:p w:rsidR="009F59BC" w:rsidRPr="00DB1BE9" w:rsidRDefault="00780171" w:rsidP="008B4227">
      <w:pPr>
        <w:ind w:firstLine="720"/>
        <w:jc w:val="both"/>
        <w:rPr>
          <w:sz w:val="24"/>
          <w:szCs w:val="24"/>
        </w:rPr>
      </w:pPr>
      <w:proofErr w:type="gramStart"/>
      <w:r w:rsidRPr="00DB1BE9">
        <w:rPr>
          <w:sz w:val="24"/>
          <w:szCs w:val="24"/>
        </w:rPr>
        <w:t xml:space="preserve">Kualitas Produk (Product Quality) Kotler dan Amstrong </w:t>
      </w:r>
      <w:r w:rsidR="00E54E57" w:rsidRPr="00DB1BE9">
        <w:rPr>
          <w:sz w:val="24"/>
          <w:szCs w:val="24"/>
        </w:rPr>
        <w:t>(</w:t>
      </w:r>
      <w:r w:rsidRPr="00DB1BE9">
        <w:rPr>
          <w:sz w:val="24"/>
          <w:szCs w:val="24"/>
        </w:rPr>
        <w:t xml:space="preserve">2002) mendefinisikan </w:t>
      </w:r>
      <w:r w:rsidR="00E54E57" w:rsidRPr="00DB1BE9">
        <w:rPr>
          <w:sz w:val="24"/>
          <w:szCs w:val="24"/>
        </w:rPr>
        <w:t>k</w:t>
      </w:r>
      <w:r w:rsidRPr="00DB1BE9">
        <w:rPr>
          <w:sz w:val="24"/>
          <w:szCs w:val="24"/>
        </w:rPr>
        <w:t xml:space="preserve">ualitas produk sebagai kemampuan suatu produk untuk melaksanakan fungsinya, meliputi daya tahan, keandalan, ketepatan, kemudahan operasi dan perbaikan serta </w:t>
      </w:r>
      <w:r w:rsidRPr="00DB1BE9">
        <w:rPr>
          <w:sz w:val="24"/>
          <w:szCs w:val="24"/>
        </w:rPr>
        <w:lastRenderedPageBreak/>
        <w:t>atribut bernilai lainya.</w:t>
      </w:r>
      <w:proofErr w:type="gramEnd"/>
      <w:r w:rsidRPr="00DB1BE9">
        <w:rPr>
          <w:sz w:val="24"/>
          <w:szCs w:val="24"/>
        </w:rPr>
        <w:t xml:space="preserve"> Menurut American Society for Quality Control kualitas adalah keseluruhan ciri serta sifat suatu produk atau pelayanan yang berpengaruh pada kemampuannya untuk memuaskan kebutuhan yang dinyatakan atau tersirat. Pengukuran Kualitas Produk Menurut Garvin (1987) yang dikutip dari Vincent Gasperz (2000), mengungkapkan bahwa adanya delapan dimensi kualitas produk yang bisa dimainkan oleh pemasar yaitu : Performance, </w:t>
      </w:r>
      <w:r w:rsidR="00E54E57" w:rsidRPr="00DB1BE9">
        <w:rPr>
          <w:sz w:val="24"/>
          <w:szCs w:val="24"/>
        </w:rPr>
        <w:t>F</w:t>
      </w:r>
      <w:r w:rsidRPr="00DB1BE9">
        <w:rPr>
          <w:sz w:val="24"/>
          <w:szCs w:val="24"/>
        </w:rPr>
        <w:t xml:space="preserve">eature, </w:t>
      </w:r>
      <w:r w:rsidR="00E54E57" w:rsidRPr="00DB1BE9">
        <w:rPr>
          <w:sz w:val="24"/>
          <w:szCs w:val="24"/>
        </w:rPr>
        <w:t>R</w:t>
      </w:r>
      <w:r w:rsidRPr="00DB1BE9">
        <w:rPr>
          <w:sz w:val="24"/>
          <w:szCs w:val="24"/>
        </w:rPr>
        <w:t xml:space="preserve">eliability, </w:t>
      </w:r>
      <w:r w:rsidR="00E54E57" w:rsidRPr="00DB1BE9">
        <w:rPr>
          <w:sz w:val="24"/>
          <w:szCs w:val="24"/>
        </w:rPr>
        <w:t>C</w:t>
      </w:r>
      <w:r w:rsidRPr="00DB1BE9">
        <w:rPr>
          <w:sz w:val="24"/>
          <w:szCs w:val="24"/>
        </w:rPr>
        <w:t xml:space="preserve">onformance, </w:t>
      </w:r>
      <w:r w:rsidR="00E54E57" w:rsidRPr="00DB1BE9">
        <w:rPr>
          <w:sz w:val="24"/>
          <w:szCs w:val="24"/>
        </w:rPr>
        <w:t>D</w:t>
      </w:r>
      <w:r w:rsidRPr="00DB1BE9">
        <w:rPr>
          <w:sz w:val="24"/>
          <w:szCs w:val="24"/>
        </w:rPr>
        <w:t xml:space="preserve">urability, </w:t>
      </w:r>
      <w:r w:rsidR="00E54E57" w:rsidRPr="00DB1BE9">
        <w:rPr>
          <w:sz w:val="24"/>
          <w:szCs w:val="24"/>
        </w:rPr>
        <w:t>S</w:t>
      </w:r>
      <w:r w:rsidRPr="00DB1BE9">
        <w:rPr>
          <w:sz w:val="24"/>
          <w:szCs w:val="24"/>
        </w:rPr>
        <w:t xml:space="preserve">erviceability, </w:t>
      </w:r>
      <w:r w:rsidR="00E54E57" w:rsidRPr="00DB1BE9">
        <w:rPr>
          <w:sz w:val="24"/>
          <w:szCs w:val="24"/>
        </w:rPr>
        <w:t>A</w:t>
      </w:r>
      <w:r w:rsidRPr="00DB1BE9">
        <w:rPr>
          <w:sz w:val="24"/>
          <w:szCs w:val="24"/>
        </w:rPr>
        <w:t xml:space="preserve">esthetics, dan </w:t>
      </w:r>
      <w:r w:rsidR="00E54E57" w:rsidRPr="00DB1BE9">
        <w:rPr>
          <w:sz w:val="24"/>
          <w:szCs w:val="24"/>
        </w:rPr>
        <w:t>F</w:t>
      </w:r>
      <w:r w:rsidRPr="00DB1BE9">
        <w:rPr>
          <w:sz w:val="24"/>
          <w:szCs w:val="24"/>
        </w:rPr>
        <w:t>it and finish</w:t>
      </w:r>
      <w:r w:rsidR="00695093" w:rsidRPr="00DB1BE9">
        <w:rPr>
          <w:sz w:val="24"/>
          <w:szCs w:val="24"/>
        </w:rPr>
        <w:t xml:space="preserve"> </w:t>
      </w:r>
      <w:r w:rsidR="00695093" w:rsidRPr="00DB1BE9">
        <w:rPr>
          <w:sz w:val="24"/>
          <w:szCs w:val="24"/>
        </w:rPr>
        <w:fldChar w:fldCharType="begin" w:fldLock="1"/>
      </w:r>
      <w:r w:rsidR="00695093" w:rsidRPr="00DB1BE9">
        <w:rPr>
          <w:sz w:val="24"/>
          <w:szCs w:val="24"/>
        </w:rPr>
        <w:instrText>ADDIN CSL_CITATION { "citationItems" : [ { "id" : "ITEM-1", "itemData" : { "author" : [ { "dropping-particle" : "", "family" : "Umar", "given" : "Husein", "non-dropping-particle" : "", "parse-names" : false, "suffix" : "" } ], "id" : "ITEM-1", "issued" : { "date-parts" : [ [ "2003" ] ] }, "publisher" : "PT Gramedia Pustaka Utama", "publisher-place" : "Jakarta", "title" : "Riset Pemasaran dan Perilaku Konsumen", "type" : "book" }, "uris" : [ "http://www.mendeley.com/documents/?uuid=c2ac745a-aeb6-411b-a540-37bda38b1130" ] } ], "mendeley" : { "formattedCitation" : "(Umar, 2003)", "plainTextFormattedCitation" : "(Umar, 2003)", "previouslyFormattedCitation" : "(Umar, 2003)" }, "properties" : {  }, "schema" : "https://github.com/citation-style-language/schema/raw/master/csl-citation.json" }</w:instrText>
      </w:r>
      <w:r w:rsidR="00695093" w:rsidRPr="00DB1BE9">
        <w:rPr>
          <w:sz w:val="24"/>
          <w:szCs w:val="24"/>
        </w:rPr>
        <w:fldChar w:fldCharType="separate"/>
      </w:r>
      <w:r w:rsidR="00695093" w:rsidRPr="00DB1BE9">
        <w:rPr>
          <w:noProof/>
          <w:sz w:val="24"/>
          <w:szCs w:val="24"/>
        </w:rPr>
        <w:t>(Umar, 2003)</w:t>
      </w:r>
      <w:r w:rsidR="00695093" w:rsidRPr="00DB1BE9">
        <w:rPr>
          <w:sz w:val="24"/>
          <w:szCs w:val="24"/>
        </w:rPr>
        <w:fldChar w:fldCharType="end"/>
      </w:r>
      <w:r w:rsidR="00E54E57" w:rsidRPr="00DB1BE9">
        <w:rPr>
          <w:sz w:val="24"/>
          <w:szCs w:val="24"/>
        </w:rPr>
        <w:t>.</w:t>
      </w:r>
      <w:r w:rsidRPr="00DB1BE9">
        <w:rPr>
          <w:sz w:val="24"/>
          <w:szCs w:val="24"/>
        </w:rPr>
        <w:t xml:space="preserve"> </w:t>
      </w:r>
    </w:p>
    <w:p w:rsidR="004A360B" w:rsidRPr="00DB1BE9" w:rsidRDefault="00780171" w:rsidP="008B4227">
      <w:pPr>
        <w:ind w:firstLine="720"/>
        <w:jc w:val="both"/>
        <w:rPr>
          <w:sz w:val="24"/>
          <w:szCs w:val="24"/>
        </w:rPr>
      </w:pPr>
      <w:proofErr w:type="gramStart"/>
      <w:r w:rsidRPr="00DB1BE9">
        <w:rPr>
          <w:sz w:val="24"/>
          <w:szCs w:val="24"/>
        </w:rPr>
        <w:t xml:space="preserve">Desain Produk (Product Design) </w:t>
      </w:r>
      <w:r w:rsidR="00E54E57" w:rsidRPr="00DB1BE9">
        <w:rPr>
          <w:sz w:val="24"/>
          <w:szCs w:val="24"/>
          <w:lang w:val="id-ID"/>
        </w:rPr>
        <w:t>m</w:t>
      </w:r>
      <w:r w:rsidRPr="00DB1BE9">
        <w:rPr>
          <w:sz w:val="24"/>
          <w:szCs w:val="24"/>
        </w:rPr>
        <w:t xml:space="preserve">enurut Kotler (2001) </w:t>
      </w:r>
      <w:r w:rsidR="00E54E57" w:rsidRPr="00DB1BE9">
        <w:rPr>
          <w:sz w:val="24"/>
          <w:szCs w:val="24"/>
          <w:lang w:val="id-ID"/>
        </w:rPr>
        <w:t>d</w:t>
      </w:r>
      <w:r w:rsidRPr="00DB1BE9">
        <w:rPr>
          <w:sz w:val="24"/>
          <w:szCs w:val="24"/>
        </w:rPr>
        <w:t xml:space="preserve">esain </w:t>
      </w:r>
      <w:r w:rsidR="00E54E57" w:rsidRPr="00DB1BE9">
        <w:rPr>
          <w:sz w:val="24"/>
          <w:szCs w:val="24"/>
          <w:lang w:val="id-ID"/>
        </w:rPr>
        <w:t>p</w:t>
      </w:r>
      <w:r w:rsidRPr="00DB1BE9">
        <w:rPr>
          <w:sz w:val="24"/>
          <w:szCs w:val="24"/>
        </w:rPr>
        <w:t>roduk adalah totalitas fitur yang mempengaruhi penampilan dan fungsi produk tertentu menurut yang diisyaratkan pelanggan.</w:t>
      </w:r>
      <w:proofErr w:type="gramEnd"/>
      <w:r w:rsidRPr="00DB1BE9">
        <w:rPr>
          <w:sz w:val="24"/>
          <w:szCs w:val="24"/>
        </w:rPr>
        <w:t xml:space="preserve"> Definisi </w:t>
      </w:r>
      <w:r w:rsidR="00E54E57" w:rsidRPr="00DB1BE9">
        <w:rPr>
          <w:sz w:val="24"/>
          <w:szCs w:val="24"/>
          <w:lang w:val="id-ID"/>
        </w:rPr>
        <w:t>d</w:t>
      </w:r>
      <w:r w:rsidRPr="00DB1BE9">
        <w:rPr>
          <w:sz w:val="24"/>
          <w:szCs w:val="24"/>
        </w:rPr>
        <w:t xml:space="preserve">esain </w:t>
      </w:r>
      <w:r w:rsidR="00E54E57" w:rsidRPr="00DB1BE9">
        <w:rPr>
          <w:sz w:val="24"/>
          <w:szCs w:val="24"/>
          <w:lang w:val="id-ID"/>
        </w:rPr>
        <w:t>p</w:t>
      </w:r>
      <w:r w:rsidRPr="00DB1BE9">
        <w:rPr>
          <w:sz w:val="24"/>
          <w:szCs w:val="24"/>
        </w:rPr>
        <w:t xml:space="preserve">roduk diadopsi dari definisi desain Industri, Perhimpunan Desainer Industri Amerika (IDSA) Mendefinisikan sebagai suatu tahap dalam menciptakan serta mengembangkan konsep dan spesifikasi guna mengoptimalkan fungsi fungsi, nilai dan penampilan produk (Ulrich dan </w:t>
      </w:r>
      <w:proofErr w:type="gramStart"/>
      <w:r w:rsidR="00E54E57" w:rsidRPr="00DB1BE9">
        <w:rPr>
          <w:sz w:val="24"/>
          <w:szCs w:val="24"/>
          <w:lang w:val="id-ID"/>
        </w:rPr>
        <w:t>S</w:t>
      </w:r>
      <w:r w:rsidRPr="00DB1BE9">
        <w:rPr>
          <w:sz w:val="24"/>
          <w:szCs w:val="24"/>
        </w:rPr>
        <w:t>teven :</w:t>
      </w:r>
      <w:proofErr w:type="gramEnd"/>
      <w:r w:rsidRPr="00DB1BE9">
        <w:rPr>
          <w:sz w:val="24"/>
          <w:szCs w:val="24"/>
        </w:rPr>
        <w:t xml:space="preserve"> 2001). Pengukuran Desain Produk parameter rancangan yang didefinisikan menurut Phillip Kotler (2001) antara </w:t>
      </w:r>
      <w:proofErr w:type="gramStart"/>
      <w:r w:rsidRPr="00DB1BE9">
        <w:rPr>
          <w:sz w:val="24"/>
          <w:szCs w:val="24"/>
        </w:rPr>
        <w:t>lain :</w:t>
      </w:r>
      <w:proofErr w:type="gramEnd"/>
      <w:r w:rsidRPr="00DB1BE9">
        <w:rPr>
          <w:sz w:val="24"/>
          <w:szCs w:val="24"/>
        </w:rPr>
        <w:t xml:space="preserve"> Gaya (style), Daya Tahan (durability), Keandalan (reliability), Mudah Diperbaiki (reparability), Harga (Price)</w:t>
      </w:r>
      <w:r w:rsidR="009F59BC" w:rsidRPr="00DB1BE9">
        <w:rPr>
          <w:sz w:val="24"/>
          <w:szCs w:val="24"/>
        </w:rPr>
        <w:t>.</w:t>
      </w:r>
      <w:r w:rsidRPr="00DB1BE9">
        <w:rPr>
          <w:sz w:val="24"/>
          <w:szCs w:val="24"/>
        </w:rPr>
        <w:t xml:space="preserve"> </w:t>
      </w:r>
    </w:p>
    <w:p w:rsidR="004A360B" w:rsidRPr="00DB1BE9" w:rsidRDefault="00780171" w:rsidP="008B4227">
      <w:pPr>
        <w:ind w:firstLine="720"/>
        <w:jc w:val="both"/>
        <w:rPr>
          <w:sz w:val="24"/>
          <w:szCs w:val="24"/>
        </w:rPr>
      </w:pPr>
      <w:r w:rsidRPr="00DB1BE9">
        <w:rPr>
          <w:sz w:val="24"/>
          <w:szCs w:val="24"/>
        </w:rPr>
        <w:t xml:space="preserve">Schiffman dan Kanuk (dalam Sumarwan : 2011) berpendapat bahwa istilah perilaku konsumen diartikan sebagai perilaku yang dilakukan konsumen ketika mencari, membeli, menggunakan, mengevaluasi, dan menghabiskan produk dan jasa yang mereka harapkan akan memuaskan kebutuhan mereka Model Perilaku Konsumen Menurut Mangkunegara (2002:21) “Model perilaku konsumen adalah suatu skema atau kerangka kerja yang disederhanakan untuk menggambarkan aktivitas-aktivitas konsumen”. Mangkunegara (2002:22) juga menjelaskan jika model perilaku konsumen memiliki beberapa fungsi, antara lain fungsi deskriptif, yaitu fungsi yang berhubungan dengan pendalaman mengenai langkah-langkah yang diambil konsumen dalam memutuskan suatu penelitian membeli, fungsi Prediksi, yaitu meramalkan kejadian-kejadian dari aktivitas-aktivitas konsumen pada waktu yang akan datang, fungsi explanation, yaitu mempelajari sebab-sebab dari beberapa aktivitas pembelian, seperti mempelajari mengapa konsumen sering membeli barang dagangan dengan merek yang sama dan fungsi Pengendalian,yaitu mempengaruhi </w:t>
      </w:r>
      <w:bookmarkStart w:id="0" w:name="_GoBack"/>
      <w:bookmarkEnd w:id="0"/>
      <w:r w:rsidRPr="00DB1BE9">
        <w:rPr>
          <w:sz w:val="24"/>
          <w:szCs w:val="24"/>
        </w:rPr>
        <w:t xml:space="preserve">dan mengendalikan aktivitas-aktivitas konsumen pada masa yang akan datang. </w:t>
      </w:r>
    </w:p>
    <w:p w:rsidR="00780171" w:rsidRPr="00DB1BE9" w:rsidRDefault="00780171" w:rsidP="00983313">
      <w:pPr>
        <w:ind w:firstLine="706"/>
        <w:jc w:val="both"/>
        <w:rPr>
          <w:sz w:val="24"/>
          <w:szCs w:val="24"/>
        </w:rPr>
      </w:pPr>
      <w:r w:rsidRPr="00DB1BE9">
        <w:rPr>
          <w:sz w:val="24"/>
          <w:szCs w:val="24"/>
        </w:rPr>
        <w:t>Faktor Yang Mempengaruhi Perilaku Konsumen Menurut Ko</w:t>
      </w:r>
      <w:r w:rsidR="004979A3" w:rsidRPr="00DB1BE9">
        <w:rPr>
          <w:sz w:val="24"/>
          <w:szCs w:val="24"/>
        </w:rPr>
        <w:t>tl</w:t>
      </w:r>
      <w:r w:rsidRPr="00DB1BE9">
        <w:rPr>
          <w:sz w:val="24"/>
          <w:szCs w:val="24"/>
        </w:rPr>
        <w:t xml:space="preserve">er, Philip, Keller, Kevin Lane (2006) faktor yang mempengaruhi perilaku konsumen sebagai </w:t>
      </w:r>
      <w:proofErr w:type="gramStart"/>
      <w:r w:rsidRPr="00DB1BE9">
        <w:rPr>
          <w:sz w:val="24"/>
          <w:szCs w:val="24"/>
        </w:rPr>
        <w:t>berikut :</w:t>
      </w:r>
      <w:proofErr w:type="gramEnd"/>
      <w:r w:rsidRPr="00DB1BE9">
        <w:rPr>
          <w:sz w:val="24"/>
          <w:szCs w:val="24"/>
        </w:rPr>
        <w:t xml:space="preserve"> </w:t>
      </w:r>
      <w:r w:rsidR="009C1904" w:rsidRPr="00DB1BE9">
        <w:rPr>
          <w:sz w:val="24"/>
          <w:szCs w:val="24"/>
        </w:rPr>
        <w:t>F</w:t>
      </w:r>
      <w:r w:rsidRPr="00DB1BE9">
        <w:rPr>
          <w:sz w:val="24"/>
          <w:szCs w:val="24"/>
        </w:rPr>
        <w:t xml:space="preserve">aktor </w:t>
      </w:r>
      <w:r w:rsidR="009C1904" w:rsidRPr="00DB1BE9">
        <w:rPr>
          <w:sz w:val="24"/>
          <w:szCs w:val="24"/>
        </w:rPr>
        <w:t>B</w:t>
      </w:r>
      <w:r w:rsidRPr="00DB1BE9">
        <w:rPr>
          <w:sz w:val="24"/>
          <w:szCs w:val="24"/>
        </w:rPr>
        <w:t xml:space="preserve">udaya, </w:t>
      </w:r>
      <w:r w:rsidR="009C1904" w:rsidRPr="00DB1BE9">
        <w:rPr>
          <w:sz w:val="24"/>
          <w:szCs w:val="24"/>
        </w:rPr>
        <w:t>b</w:t>
      </w:r>
      <w:r w:rsidRPr="00DB1BE9">
        <w:rPr>
          <w:sz w:val="24"/>
          <w:szCs w:val="24"/>
        </w:rPr>
        <w:t xml:space="preserve">udaya merupakan penentu keinginan dan perilaku pembentuk paling dasar. Faktor Sosial, Selain faktor budaya, perilaku konsumen di pengaruhi oleh faktor-faktor sosial, seperti kelompok acuan, keluarga, peran, dan status social, Kelompok acuan terdiri dari semua kelompok yang memiliki pengaruh langsung atau tidak langsung terhadap sikap atau perilaku orang tersebut. Faktor pribadi, </w:t>
      </w:r>
      <w:r w:rsidR="009C1904" w:rsidRPr="00DB1BE9">
        <w:rPr>
          <w:sz w:val="24"/>
          <w:szCs w:val="24"/>
        </w:rPr>
        <w:t>k</w:t>
      </w:r>
      <w:r w:rsidRPr="00DB1BE9">
        <w:rPr>
          <w:sz w:val="24"/>
          <w:szCs w:val="24"/>
        </w:rPr>
        <w:t xml:space="preserve">eputusan membeli juga di pengaruhi oleh karakteristik pribadi meliputi </w:t>
      </w:r>
      <w:proofErr w:type="gramStart"/>
      <w:r w:rsidRPr="00DB1BE9">
        <w:rPr>
          <w:sz w:val="24"/>
          <w:szCs w:val="24"/>
        </w:rPr>
        <w:t>usia</w:t>
      </w:r>
      <w:proofErr w:type="gramEnd"/>
      <w:r w:rsidRPr="00DB1BE9">
        <w:rPr>
          <w:sz w:val="24"/>
          <w:szCs w:val="24"/>
        </w:rPr>
        <w:t xml:space="preserve"> dan tahap dalam siklus hidup, pekerjaan, keadaan ekonomi, kepribadian dan konsep diri, juga nilai dan gaya hidup pembeli. Faktor psikologi, </w:t>
      </w:r>
      <w:r w:rsidR="009C1904" w:rsidRPr="00DB1BE9">
        <w:rPr>
          <w:sz w:val="24"/>
          <w:szCs w:val="24"/>
        </w:rPr>
        <w:t>s</w:t>
      </w:r>
      <w:r w:rsidRPr="00DB1BE9">
        <w:rPr>
          <w:sz w:val="24"/>
          <w:szCs w:val="24"/>
        </w:rPr>
        <w:t xml:space="preserve">atu perangkat psikologi berkombinasi dengan karakteristik konsumen tertentu untuk menghasilkan proses keputusan dan keputusan pembelian. Keputusan Pembelian Menurut Kotler dan Keller (2009) bahwa keputusan pembelian adalah membeli merek yang paling disukai, tetapi dua faktor bisa berada antara niat membeli dan keputusan pembelian, yaitu sikap dari orang lain dan faktor situasional yang tidak diharapkan. </w:t>
      </w:r>
      <w:proofErr w:type="gramStart"/>
      <w:r w:rsidRPr="00DB1BE9">
        <w:rPr>
          <w:sz w:val="24"/>
          <w:szCs w:val="24"/>
        </w:rPr>
        <w:t>mendefinisikan</w:t>
      </w:r>
      <w:proofErr w:type="gramEnd"/>
      <w:r w:rsidRPr="00DB1BE9">
        <w:rPr>
          <w:sz w:val="24"/>
          <w:szCs w:val="24"/>
        </w:rPr>
        <w:t xml:space="preserve"> bahwa keputusan pembelian merupakan pemilihan suatu tindakan dari dua atau lebih pilihan alternatif. Seorang </w:t>
      </w:r>
      <w:r w:rsidRPr="00DB1BE9">
        <w:rPr>
          <w:sz w:val="24"/>
          <w:szCs w:val="24"/>
        </w:rPr>
        <w:lastRenderedPageBreak/>
        <w:t xml:space="preserve">konsumen yang hendak melakukan pilihan maka ia harus memiliki pilihan disebut sebagai sebuah “hobson’s choice” </w:t>
      </w:r>
      <w:r w:rsidR="00EA3833" w:rsidRPr="00DB1BE9">
        <w:rPr>
          <w:sz w:val="24"/>
          <w:szCs w:val="24"/>
        </w:rPr>
        <w:fldChar w:fldCharType="begin" w:fldLock="1"/>
      </w:r>
      <w:r w:rsidR="00EA3833" w:rsidRPr="00DB1BE9">
        <w:rPr>
          <w:sz w:val="24"/>
          <w:szCs w:val="24"/>
        </w:rPr>
        <w:instrText>ADDIN CSL_CITATION { "citationItems" : [ { "id" : "ITEM-1", "itemData" : { "author" : [ { "dropping-particle" : "", "family" : "Sumarwan", "given" : "Ujang", "non-dropping-particle" : "", "parse-names" : false, "suffix" : "" } ], "id" : "ITEM-1", "issued" : { "date-parts" : [ [ "2002" ] ] }, "publisher" : "Ghalia Indonesia", "publisher-place" : "Bogor", "title" : "Perilaku Konsumen", "type" : "book" }, "uris" : [ "http://www.mendeley.com/documents/?uuid=dd4fd462-71e2-4708-ae8a-9bb8a49b00ba" ] } ], "mendeley" : { "formattedCitation" : "(Sumarwan, 2002)", "plainTextFormattedCitation" : "(Sumarwan, 2002)", "previouslyFormattedCitation" : "(Sumarwan, 2002)" }, "properties" : {  }, "schema" : "https://github.com/citation-style-language/schema/raw/master/csl-citation.json" }</w:instrText>
      </w:r>
      <w:r w:rsidR="00EA3833" w:rsidRPr="00DB1BE9">
        <w:rPr>
          <w:sz w:val="24"/>
          <w:szCs w:val="24"/>
        </w:rPr>
        <w:fldChar w:fldCharType="separate"/>
      </w:r>
      <w:r w:rsidR="00EA3833" w:rsidRPr="00DB1BE9">
        <w:rPr>
          <w:noProof/>
          <w:sz w:val="24"/>
          <w:szCs w:val="24"/>
        </w:rPr>
        <w:t>(Sumarwan, 2002)</w:t>
      </w:r>
      <w:r w:rsidR="00EA3833" w:rsidRPr="00DB1BE9">
        <w:rPr>
          <w:sz w:val="24"/>
          <w:szCs w:val="24"/>
        </w:rPr>
        <w:fldChar w:fldCharType="end"/>
      </w:r>
      <w:r w:rsidR="003C7EDD" w:rsidRPr="00DB1BE9">
        <w:rPr>
          <w:sz w:val="24"/>
          <w:szCs w:val="24"/>
        </w:rPr>
        <w:t>.</w:t>
      </w:r>
    </w:p>
    <w:p w:rsidR="003C7EDD" w:rsidRPr="00DB1BE9" w:rsidRDefault="003C7EDD" w:rsidP="00983313">
      <w:pPr>
        <w:ind w:firstLine="706"/>
        <w:jc w:val="both"/>
        <w:rPr>
          <w:sz w:val="24"/>
          <w:szCs w:val="24"/>
        </w:rPr>
      </w:pPr>
    </w:p>
    <w:p w:rsidR="00904D6D" w:rsidRPr="00DB1BE9" w:rsidRDefault="00C44EA0" w:rsidP="00983313">
      <w:pPr>
        <w:rPr>
          <w:b/>
          <w:bCs/>
          <w:sz w:val="24"/>
          <w:szCs w:val="24"/>
          <w:lang w:val="id-ID"/>
        </w:rPr>
      </w:pPr>
      <w:r w:rsidRPr="00DB1BE9">
        <w:rPr>
          <w:b/>
          <w:bCs/>
          <w:sz w:val="24"/>
          <w:szCs w:val="24"/>
        </w:rPr>
        <w:t>METODE PENELITIAN</w:t>
      </w:r>
    </w:p>
    <w:p w:rsidR="009458DA" w:rsidRPr="00DB1BE9" w:rsidRDefault="009458DA" w:rsidP="00983313">
      <w:pPr>
        <w:ind w:firstLine="720"/>
        <w:jc w:val="both"/>
        <w:rPr>
          <w:bCs/>
          <w:sz w:val="24"/>
          <w:szCs w:val="24"/>
        </w:rPr>
      </w:pPr>
      <w:r w:rsidRPr="00DB1BE9">
        <w:rPr>
          <w:bCs/>
          <w:sz w:val="24"/>
          <w:szCs w:val="24"/>
          <w:lang w:val="id-ID"/>
        </w:rPr>
        <w:t xml:space="preserve">Penelitian ini bertujuan menganalisis gap yang terjadi antara perencanaan bisnis yang telah dibuat dengan pelaksanaan (implementasi) bisnis. Untuk mendapatkan hasil gap tersebut peneliti melakukan pendekatan studi kasus. Studi kasus yang diterapkan pada penelitian adalah dengan menerapkan manajemen strategi kepemimpinan biaya (Cost Leadership) pada usaha penjualan rumah kos eksklusif akan mendapatkan hasil analisis gap yang terjadi, bahwa </w:t>
      </w:r>
      <w:r w:rsidR="00954E54" w:rsidRPr="00DB1BE9">
        <w:rPr>
          <w:bCs/>
          <w:sz w:val="24"/>
          <w:szCs w:val="24"/>
        </w:rPr>
        <w:t xml:space="preserve">dengan hanya menerapkan satu </w:t>
      </w:r>
      <w:r w:rsidRPr="00DB1BE9">
        <w:rPr>
          <w:bCs/>
          <w:sz w:val="24"/>
          <w:szCs w:val="24"/>
          <w:lang w:val="id-ID"/>
        </w:rPr>
        <w:t xml:space="preserve"> strategi</w:t>
      </w:r>
      <w:r w:rsidR="00954E54" w:rsidRPr="00DB1BE9">
        <w:rPr>
          <w:bCs/>
          <w:sz w:val="24"/>
          <w:szCs w:val="24"/>
        </w:rPr>
        <w:t xml:space="preserve"> bersaing</w:t>
      </w:r>
      <w:r w:rsidRPr="00DB1BE9">
        <w:rPr>
          <w:bCs/>
          <w:sz w:val="24"/>
          <w:szCs w:val="24"/>
          <w:lang w:val="id-ID"/>
        </w:rPr>
        <w:t xml:space="preserve"> kepemimpinan biaya (Cost Leadership) tersebut efektif atau tidak.</w:t>
      </w:r>
    </w:p>
    <w:p w:rsidR="00954E54" w:rsidRPr="00DB1BE9" w:rsidRDefault="00954E54" w:rsidP="007B38B0">
      <w:pPr>
        <w:ind w:firstLine="720"/>
        <w:jc w:val="both"/>
        <w:rPr>
          <w:bCs/>
          <w:sz w:val="24"/>
          <w:szCs w:val="24"/>
        </w:rPr>
      </w:pPr>
      <w:proofErr w:type="gramStart"/>
      <w:r w:rsidRPr="00DB1BE9">
        <w:rPr>
          <w:bCs/>
          <w:sz w:val="24"/>
          <w:szCs w:val="24"/>
        </w:rPr>
        <w:t>Penelitian ini menggunakan pendekatan kualitatif yang merupakan prosedur penelitian yang menghasilkan data deskriptif berupa kata-kata tertulis atau lisan dari orang-orang dan perilaku yang dapat diamati</w:t>
      </w:r>
      <w:r w:rsidR="007B38B0" w:rsidRPr="00DB1BE9">
        <w:rPr>
          <w:bCs/>
          <w:sz w:val="24"/>
          <w:szCs w:val="24"/>
        </w:rPr>
        <w:t>.</w:t>
      </w:r>
      <w:proofErr w:type="gramEnd"/>
      <w:r w:rsidRPr="00DB1BE9">
        <w:rPr>
          <w:bCs/>
          <w:sz w:val="24"/>
          <w:szCs w:val="24"/>
        </w:rPr>
        <w:t xml:space="preserve"> Metode yang dilakukan adalah studi kasus dengan analisis deskriptif, alasan menggunak</w:t>
      </w:r>
      <w:r w:rsidR="007B38B0" w:rsidRPr="00DB1BE9">
        <w:rPr>
          <w:bCs/>
          <w:sz w:val="24"/>
          <w:szCs w:val="24"/>
        </w:rPr>
        <w:t xml:space="preserve">an studi kasus sebagaimana yang </w:t>
      </w:r>
      <w:r w:rsidRPr="00DB1BE9">
        <w:rPr>
          <w:bCs/>
          <w:sz w:val="24"/>
          <w:szCs w:val="24"/>
        </w:rPr>
        <w:t xml:space="preserve">diungkapkan oleh </w:t>
      </w:r>
      <w:r w:rsidR="00EA3833" w:rsidRPr="00DB1BE9">
        <w:rPr>
          <w:bCs/>
          <w:sz w:val="24"/>
          <w:szCs w:val="24"/>
        </w:rPr>
        <w:fldChar w:fldCharType="begin" w:fldLock="1"/>
      </w:r>
      <w:r w:rsidR="00EA3833" w:rsidRPr="00DB1BE9">
        <w:rPr>
          <w:bCs/>
          <w:sz w:val="24"/>
          <w:szCs w:val="24"/>
        </w:rPr>
        <w:instrText>ADDIN CSL_CITATION { "citationItems" : [ { "id" : "ITEM-1", "itemData" : { "author" : [ { "dropping-particle" : "", "family" : "Yin", "given" : "R. K.", "non-dropping-particle" : "", "parse-names" : false, "suffix" : "" } ], "edition" : "Edisi Revi", "id" : "ITEM-1", "issued" : { "date-parts" : [ [ "2002" ] ] }, "publisher" : "PT Raja Grafindo Persada", "publisher-place" : "Jakarta", "title" : "Studi Kasus (Desain dan Metode)", "type" : "book" }, "uris" : [ "http://www.mendeley.com/documents/?uuid=7c042566-37a5-4a17-8309-31763d01797c" ] } ], "mendeley" : { "formattedCitation" : "(Yin, 2002)", "plainTextFormattedCitation" : "(Yin, 2002)", "previouslyFormattedCitation" : "(Yin, 2002)" }, "properties" : {  }, "schema" : "https://github.com/citation-style-language/schema/raw/master/csl-citation.json" }</w:instrText>
      </w:r>
      <w:r w:rsidR="00EA3833" w:rsidRPr="00DB1BE9">
        <w:rPr>
          <w:bCs/>
          <w:sz w:val="24"/>
          <w:szCs w:val="24"/>
        </w:rPr>
        <w:fldChar w:fldCharType="separate"/>
      </w:r>
      <w:r w:rsidR="00EA3833" w:rsidRPr="00DB1BE9">
        <w:rPr>
          <w:bCs/>
          <w:noProof/>
          <w:sz w:val="24"/>
          <w:szCs w:val="24"/>
        </w:rPr>
        <w:t>(Yin, 2002)</w:t>
      </w:r>
      <w:r w:rsidR="00EA3833" w:rsidRPr="00DB1BE9">
        <w:rPr>
          <w:bCs/>
          <w:sz w:val="24"/>
          <w:szCs w:val="24"/>
        </w:rPr>
        <w:fldChar w:fldCharType="end"/>
      </w:r>
      <w:r w:rsidR="00EA3833" w:rsidRPr="00DB1BE9">
        <w:rPr>
          <w:bCs/>
          <w:sz w:val="24"/>
          <w:szCs w:val="24"/>
        </w:rPr>
        <w:t xml:space="preserve"> </w:t>
      </w:r>
      <w:r w:rsidRPr="00DB1BE9">
        <w:rPr>
          <w:bCs/>
          <w:sz w:val="24"/>
          <w:szCs w:val="24"/>
        </w:rPr>
        <w:t>adalah</w:t>
      </w:r>
      <w:r w:rsidR="00011932" w:rsidRPr="00DB1BE9">
        <w:rPr>
          <w:bCs/>
          <w:sz w:val="24"/>
          <w:szCs w:val="24"/>
        </w:rPr>
        <w:t xml:space="preserve"> </w:t>
      </w:r>
      <w:r w:rsidRPr="00DB1BE9">
        <w:rPr>
          <w:bCs/>
          <w:sz w:val="24"/>
          <w:szCs w:val="24"/>
        </w:rPr>
        <w:t xml:space="preserve">: </w:t>
      </w:r>
    </w:p>
    <w:p w:rsidR="00954E54" w:rsidRPr="00DB1BE9" w:rsidRDefault="00954E54" w:rsidP="008B4227">
      <w:pPr>
        <w:pStyle w:val="ListParagraph"/>
        <w:numPr>
          <w:ilvl w:val="0"/>
          <w:numId w:val="29"/>
        </w:numPr>
        <w:tabs>
          <w:tab w:val="left" w:pos="270"/>
        </w:tabs>
        <w:spacing w:after="0" w:line="240" w:lineRule="auto"/>
        <w:ind w:left="270" w:hanging="270"/>
        <w:jc w:val="both"/>
        <w:rPr>
          <w:rFonts w:ascii="Times New Roman" w:hAnsi="Times New Roman"/>
          <w:bCs/>
          <w:sz w:val="24"/>
          <w:szCs w:val="24"/>
        </w:rPr>
      </w:pPr>
      <w:r w:rsidRPr="00DB1BE9">
        <w:rPr>
          <w:rFonts w:ascii="Times New Roman" w:hAnsi="Times New Roman"/>
          <w:bCs/>
          <w:sz w:val="24"/>
          <w:szCs w:val="24"/>
        </w:rPr>
        <w:t xml:space="preserve">Rumusan masalah dalam penelitian ini mempunyai pokok pertanyaan “Bagaimana” yaitu bagaimana mengidentifikasi dan menganalisis </w:t>
      </w:r>
      <w:r w:rsidRPr="00DB1BE9">
        <w:rPr>
          <w:rFonts w:ascii="Times New Roman" w:hAnsi="Times New Roman"/>
          <w:bCs/>
          <w:i/>
          <w:iCs/>
          <w:sz w:val="24"/>
          <w:szCs w:val="24"/>
        </w:rPr>
        <w:t xml:space="preserve">Key Success Factors </w:t>
      </w:r>
      <w:r w:rsidRPr="00DB1BE9">
        <w:rPr>
          <w:rFonts w:ascii="Times New Roman" w:hAnsi="Times New Roman"/>
          <w:bCs/>
          <w:sz w:val="24"/>
          <w:szCs w:val="24"/>
        </w:rPr>
        <w:t xml:space="preserve">(faktor kunci keberhasilan) sebagai penunjang dalam mencapai keunggulan bersaing pada Prime Properti di Yogyakarta. </w:t>
      </w:r>
    </w:p>
    <w:p w:rsidR="00954E54" w:rsidRPr="00DB1BE9" w:rsidRDefault="00954E54" w:rsidP="008B4227">
      <w:pPr>
        <w:pStyle w:val="ListParagraph"/>
        <w:numPr>
          <w:ilvl w:val="0"/>
          <w:numId w:val="29"/>
        </w:numPr>
        <w:tabs>
          <w:tab w:val="left" w:pos="270"/>
        </w:tabs>
        <w:spacing w:after="0" w:line="240" w:lineRule="auto"/>
        <w:ind w:left="270" w:hanging="270"/>
        <w:jc w:val="both"/>
        <w:rPr>
          <w:rFonts w:ascii="Times New Roman" w:hAnsi="Times New Roman"/>
          <w:bCs/>
          <w:sz w:val="24"/>
          <w:szCs w:val="24"/>
        </w:rPr>
      </w:pPr>
      <w:r w:rsidRPr="00DB1BE9">
        <w:rPr>
          <w:rFonts w:ascii="Times New Roman" w:hAnsi="Times New Roman"/>
          <w:bCs/>
          <w:sz w:val="24"/>
          <w:szCs w:val="24"/>
        </w:rPr>
        <w:t xml:space="preserve">Fokus penelitian pada pengidentifikasian dan analisis </w:t>
      </w:r>
      <w:r w:rsidRPr="00DB1BE9">
        <w:rPr>
          <w:rFonts w:ascii="Times New Roman" w:hAnsi="Times New Roman"/>
          <w:bCs/>
          <w:i/>
          <w:iCs/>
          <w:sz w:val="24"/>
          <w:szCs w:val="24"/>
        </w:rPr>
        <w:t xml:space="preserve">Key Success Factors </w:t>
      </w:r>
      <w:r w:rsidRPr="00DB1BE9">
        <w:rPr>
          <w:rFonts w:ascii="Times New Roman" w:hAnsi="Times New Roman"/>
          <w:bCs/>
          <w:sz w:val="24"/>
          <w:szCs w:val="24"/>
        </w:rPr>
        <w:t>(faktor kunci keberhasilan) sebagai pendukung dalam mencapai keunggulan bersaing merupakan fenomena kontemporer atau masa kini yang ada dalam kehidupan nyata</w:t>
      </w:r>
      <w:r w:rsidR="006641BD" w:rsidRPr="00DB1BE9">
        <w:rPr>
          <w:rFonts w:ascii="Times New Roman" w:hAnsi="Times New Roman"/>
          <w:bCs/>
          <w:sz w:val="24"/>
          <w:szCs w:val="24"/>
        </w:rPr>
        <w:t xml:space="preserve"> </w:t>
      </w:r>
      <w:r w:rsidR="006641BD" w:rsidRPr="00DB1BE9">
        <w:rPr>
          <w:rFonts w:ascii="Times New Roman" w:hAnsi="Times New Roman"/>
          <w:bCs/>
          <w:sz w:val="24"/>
          <w:szCs w:val="24"/>
        </w:rPr>
        <w:fldChar w:fldCharType="begin" w:fldLock="1"/>
      </w:r>
      <w:r w:rsidR="00C32B4D" w:rsidRPr="00DB1BE9">
        <w:rPr>
          <w:rFonts w:ascii="Times New Roman" w:hAnsi="Times New Roman"/>
          <w:bCs/>
          <w:sz w:val="24"/>
          <w:szCs w:val="24"/>
        </w:rPr>
        <w:instrText>ADDIN CSL_CITATION { "citationItems" : [ { "id" : "ITEM-1", "itemData" : { "author" : [ { "dropping-particle" : "", "family" : "Vidia", "given" : "Nina", "non-dropping-particle" : "", "parse-names" : false, "suffix" : "" }, { "dropping-particle" : "", "family" : "Suryono", "given" : "Bambang", "non-dropping-particle" : "", "parse-names" : false, "suffix" : "" } ], "container-title" : "Jurnal Ilmu &amp; Riset Akuntansi", "id" : "ITEM-1", "issued" : { "date-parts" : [ [ "2014" ] ] }, "page" : "21", "title" : "Analysis Key Success Factors Sebagai Alat Mempertahankan Keunggulan Bersaing", "type" : "article-journal", "volume" : "Vol. 3 No." }, "uris" : [ "http://www.mendeley.com/documents/?uuid=89177f38-ec6b-4f26-8dc1-64f8de7b3dff" ] } ], "mendeley" : { "formattedCitation" : "(Vidia &amp; Suryono, 2014)", "plainTextFormattedCitation" : "(Vidia &amp; Suryono, 2014)", "previouslyFormattedCitation" : "(Vidia &amp; Suryono, 2014)" }, "properties" : {  }, "schema" : "https://github.com/citation-style-language/schema/raw/master/csl-citation.json" }</w:instrText>
      </w:r>
      <w:r w:rsidR="006641BD" w:rsidRPr="00DB1BE9">
        <w:rPr>
          <w:rFonts w:ascii="Times New Roman" w:hAnsi="Times New Roman"/>
          <w:bCs/>
          <w:sz w:val="24"/>
          <w:szCs w:val="24"/>
        </w:rPr>
        <w:fldChar w:fldCharType="separate"/>
      </w:r>
      <w:r w:rsidR="006641BD" w:rsidRPr="00DB1BE9">
        <w:rPr>
          <w:rFonts w:ascii="Times New Roman" w:hAnsi="Times New Roman"/>
          <w:bCs/>
          <w:noProof/>
          <w:sz w:val="24"/>
          <w:szCs w:val="24"/>
        </w:rPr>
        <w:t>(Vidia &amp; Suryono, 2014)</w:t>
      </w:r>
      <w:r w:rsidR="006641BD" w:rsidRPr="00DB1BE9">
        <w:rPr>
          <w:rFonts w:ascii="Times New Roman" w:hAnsi="Times New Roman"/>
          <w:bCs/>
          <w:sz w:val="24"/>
          <w:szCs w:val="24"/>
        </w:rPr>
        <w:fldChar w:fldCharType="end"/>
      </w:r>
      <w:r w:rsidRPr="00DB1BE9">
        <w:rPr>
          <w:rFonts w:ascii="Times New Roman" w:hAnsi="Times New Roman"/>
          <w:bCs/>
          <w:sz w:val="24"/>
          <w:szCs w:val="24"/>
        </w:rPr>
        <w:t xml:space="preserve">. </w:t>
      </w:r>
    </w:p>
    <w:p w:rsidR="002A5F1C" w:rsidRPr="00DB1BE9" w:rsidRDefault="002A5F1C" w:rsidP="00983313">
      <w:pPr>
        <w:autoSpaceDE w:val="0"/>
        <w:autoSpaceDN w:val="0"/>
        <w:adjustRightInd w:val="0"/>
        <w:ind w:firstLine="720"/>
        <w:jc w:val="both"/>
        <w:rPr>
          <w:sz w:val="24"/>
          <w:szCs w:val="24"/>
          <w:lang w:val="id-ID"/>
        </w:rPr>
      </w:pPr>
      <w:r w:rsidRPr="00DB1BE9">
        <w:rPr>
          <w:i/>
          <w:sz w:val="24"/>
          <w:szCs w:val="24"/>
        </w:rPr>
        <w:t>Business Plan</w:t>
      </w:r>
      <w:r w:rsidRPr="00DB1BE9">
        <w:rPr>
          <w:sz w:val="24"/>
          <w:szCs w:val="24"/>
        </w:rPr>
        <w:t xml:space="preserve"> merupakan suatu dokumen yang menyatakan keyakinan akan kemampuan sebuah bisnis untuk menjual barang atau jasa dengan menghasilkan keuntungan yang memuaskan dan menarik bagi penyandang dana</w:t>
      </w:r>
      <w:r w:rsidR="00392756" w:rsidRPr="00DB1BE9">
        <w:rPr>
          <w:sz w:val="24"/>
          <w:szCs w:val="24"/>
        </w:rPr>
        <w:fldChar w:fldCharType="begin" w:fldLock="1"/>
      </w:r>
      <w:r w:rsidR="00392756" w:rsidRPr="00DB1BE9">
        <w:rPr>
          <w:sz w:val="24"/>
          <w:szCs w:val="24"/>
        </w:rPr>
        <w:instrText>ADDIN CSL_CITATION { "citationItems" : [ { "id" : "ITEM-1", "itemData" : { "abstract" : "Business Plan adalah dokumen yang disediakan oleh entrepreneur sesuai pula dengan pandangan penasihat profesionalnya yang memuat rincian tentang masa lalu, keadaan sekarang, dan kecenderungan masa depan dari sebuah perusahaan. Isinya mencakup analisis tentang manajerial, keadaan fisik bangunan, karyawan, produk, sumber permodalan, informasi tentang jalannya perusahaan selama ini dan posisi pasar dari perusahaan. Business Plan juga berisi tentang rincian profit, neraca perusahaan, proyeksi aliran kas untuk dua tahun yang akan datang. Juga memuat pandangan dan ide dari anggota tim manajemen. Hal ini menyangkut strategi tujuan perusahaan yang hendak dicapai. Business plan dibuat dalam bentuk jangka pendek ataupun jangka panjang yang pertama kali diikuti untuk tiga tahun berjalan. Business plan merupakan rencana perjalanan atau road map yang akan diikuti oleh wirausaha. Business plan seakan-akan menjawab pertanyaan: Where am I now? Where am I going? How will I get there? Investor yang potensial perbankan, konsultan, staf karyawan, pemasok barang dan bahkan konsumen akan mempelajari business plan ini. Sebuah business plan dapat dinilai oleh pembaca dengan memberikan bobot penilaian sangat bagus, bagus, sedang, dan kurang baik. Kedalaman dan rincian dari sebuah business plan sangat tergantung kepada luasnya bisnis yang akan dilakukan, apakah bisnisnya merupakan sebuah industri berskala besar atau hanya toko barang-barang kelontong. Bagi sebuah business plan yang akan mengoperasikan sebuah bisnis, tentu akan mencantumkan secara jelas dan rinci informasi yang menyangkut dengan lokasi, proses operasional, masalah bahan baku, sumber daya manusia dan hal-hal lain yang diperlukan untuk menunjang proses bisnis tersebut. Perencanaan yang kurang baik akan menyebabkan kegagalan di kemudian hari karena beberapa faktor: 1) Tujuan yang ditetapkan oleh pengusaha kurang masuk akal. 2) Pengusaha tidak memiliki pengalaman dalam perencanaan bisnis. 3) Mempermudah pengusaha menangkap ancaman dan kelemahan bisnisnya. 4) Kegagalan dalam menyerap konsumen.", "author" : [ { "dropping-particle" : "", "family" : "Bygrave", "given" : "William D", "non-dropping-particle" : "", "parse-names" : false, "suffix" : "" } ], "id" : "ITEM-1", "issued" : { "date-parts" : [ [ "1994" ] ] }, "publisher" : "John Willey&amp;Sons,Inc", "publisher-place" : "New York", "title" : "The Portable MBA in Entrepreneurship", "type" : "book" }, "uris" : [ "http://www.mendeley.com/documents/?uuid=84975a8d-6ac0-4320-89a6-d8b546f2a4d8" ] } ], "mendeley" : { "formattedCitation" : "(Bygrave, 1994)", "plainTextFormattedCitation" : "(Bygrave, 1994)", "previouslyFormattedCitation" : "(Bygrave, 1994)" }, "properties" : {  }, "schema" : "https://github.com/citation-style-language/schema/raw/master/csl-citation.json" }</w:instrText>
      </w:r>
      <w:r w:rsidR="00392756" w:rsidRPr="00DB1BE9">
        <w:rPr>
          <w:sz w:val="24"/>
          <w:szCs w:val="24"/>
        </w:rPr>
        <w:fldChar w:fldCharType="separate"/>
      </w:r>
      <w:r w:rsidR="00392756" w:rsidRPr="00DB1BE9">
        <w:rPr>
          <w:noProof/>
          <w:sz w:val="24"/>
          <w:szCs w:val="24"/>
        </w:rPr>
        <w:t>(Bygrave, 1994)</w:t>
      </w:r>
      <w:r w:rsidR="00392756" w:rsidRPr="00DB1BE9">
        <w:rPr>
          <w:sz w:val="24"/>
          <w:szCs w:val="24"/>
        </w:rPr>
        <w:fldChar w:fldCharType="end"/>
      </w:r>
      <w:r w:rsidRPr="00DB1BE9">
        <w:rPr>
          <w:sz w:val="24"/>
          <w:szCs w:val="24"/>
        </w:rPr>
        <w:t>.</w:t>
      </w:r>
      <w:r w:rsidRPr="00DB1BE9">
        <w:rPr>
          <w:sz w:val="24"/>
          <w:szCs w:val="24"/>
          <w:lang w:val="id-ID"/>
        </w:rPr>
        <w:t xml:space="preserve"> </w:t>
      </w:r>
    </w:p>
    <w:p w:rsidR="002A5F1C" w:rsidRPr="00DB1BE9" w:rsidRDefault="00972CC8" w:rsidP="008B4227">
      <w:pPr>
        <w:ind w:firstLine="720"/>
        <w:jc w:val="both"/>
        <w:rPr>
          <w:sz w:val="24"/>
          <w:szCs w:val="24"/>
          <w:lang w:val="id-ID"/>
        </w:rPr>
      </w:pPr>
      <w:r w:rsidRPr="00DB1BE9">
        <w:rPr>
          <w:sz w:val="24"/>
          <w:szCs w:val="24"/>
        </w:rPr>
        <w:fldChar w:fldCharType="begin" w:fldLock="1"/>
      </w:r>
      <w:r w:rsidR="00500A12" w:rsidRPr="00DB1BE9">
        <w:rPr>
          <w:sz w:val="24"/>
          <w:szCs w:val="24"/>
        </w:rPr>
        <w:instrText>ADDIN CSL_CITATION { "citationItems" : [ { "id" : "ITEM-1", "itemData" : { "abstract" : "Hisrich-Peters (1995:113) mendefinisikan perencanaan bisnis sebagai dokumen tertulis yang disiapkan oleh wirausaha yang menggambarkan semua unsur-unsur yang relevan, baik internal maupun eksternal mengenai perusahaan untuk memulai usaha baru. Isinya sering merupakan perencanaan terpadu menyangkut pemasaran, permodalan, manufaktur, dan sumber daya manusia.", "author" : [ { "dropping-particle" : "", "family" : "Hisrich R.D.", "given" : "", "non-dropping-particle" : "", "parse-names" : false, "suffix" : "" }, { "dropping-particle" : "", "family" : "M.P.", "given" : "Peters", "non-dropping-particle" : "", "parse-names" : false, "suffix" : "" } ], "editor" : [ { "dropping-particle" : "", "family" : "irwin", "given" : "", "non-dropping-particle" : "", "parse-names" : false, "suffix" : "" } ], "id" : "ITEM-1", "issued" : { "date-parts" : [ [ "1995" ] ] }, "publisher-place" : "Chicago", "title" : "Entrepreneurship", "type" : "book" }, "uris" : [ "http://www.mendeley.com/documents/?uuid=9da6e46b-d3e5-472a-b717-cc9a40d76d9a" ] } ], "mendeley" : { "formattedCitation" : "(Hisrich R.D. &amp; M.P., 1995)", "plainTextFormattedCitation" : "(Hisrich R.D. &amp; M.P., 1995)", "previouslyFormattedCitation" : "(Hisrich R.D. &amp; M.P., 1995)" }, "properties" : {  }, "schema" : "https://github.com/citation-style-language/schema/raw/master/csl-citation.json" }</w:instrText>
      </w:r>
      <w:r w:rsidRPr="00DB1BE9">
        <w:rPr>
          <w:sz w:val="24"/>
          <w:szCs w:val="24"/>
        </w:rPr>
        <w:fldChar w:fldCharType="separate"/>
      </w:r>
      <w:proofErr w:type="gramStart"/>
      <w:r w:rsidR="00500A12" w:rsidRPr="00DB1BE9">
        <w:rPr>
          <w:noProof/>
          <w:sz w:val="24"/>
          <w:szCs w:val="24"/>
        </w:rPr>
        <w:t>(Hisrich R.D. &amp; M.P., 1995)</w:t>
      </w:r>
      <w:r w:rsidRPr="00DB1BE9">
        <w:rPr>
          <w:sz w:val="24"/>
          <w:szCs w:val="24"/>
        </w:rPr>
        <w:fldChar w:fldCharType="end"/>
      </w:r>
      <w:r w:rsidR="0014068E" w:rsidRPr="00DB1BE9">
        <w:rPr>
          <w:sz w:val="24"/>
          <w:szCs w:val="24"/>
          <w:lang w:val="id-ID"/>
        </w:rPr>
        <w:t xml:space="preserve"> </w:t>
      </w:r>
      <w:r w:rsidR="002A5F1C" w:rsidRPr="00DB1BE9">
        <w:rPr>
          <w:sz w:val="24"/>
          <w:szCs w:val="24"/>
          <w:lang w:val="id-ID"/>
        </w:rPr>
        <w:t>mendefinisikan perencanaan bisnis sebagai</w:t>
      </w:r>
      <w:r w:rsidR="002A5F1C" w:rsidRPr="00DB1BE9">
        <w:rPr>
          <w:sz w:val="24"/>
          <w:szCs w:val="24"/>
        </w:rPr>
        <w:t xml:space="preserve"> dokumen tertulis yang disiapkan oleh wirausaha yang menggambarkan semua unsur-unsur yang relevan, baik internal maupun eksternal mengenai perusahaan untuk memulai usaha baru.</w:t>
      </w:r>
      <w:proofErr w:type="gramEnd"/>
      <w:r w:rsidR="00170F84" w:rsidRPr="00DB1BE9">
        <w:rPr>
          <w:sz w:val="24"/>
          <w:szCs w:val="24"/>
        </w:rPr>
        <w:t xml:space="preserve"> </w:t>
      </w:r>
      <w:proofErr w:type="gramStart"/>
      <w:r w:rsidR="002A5F1C" w:rsidRPr="00DB1BE9">
        <w:rPr>
          <w:sz w:val="24"/>
          <w:szCs w:val="24"/>
        </w:rPr>
        <w:t>Isinya sering merupakan perencanaan terpadu menyangkut pemasaran, permodalan, manufaktur, dan sumber daya manusia.</w:t>
      </w:r>
      <w:proofErr w:type="gramEnd"/>
      <w:r w:rsidR="009458DA" w:rsidRPr="00DB1BE9">
        <w:rPr>
          <w:sz w:val="24"/>
          <w:szCs w:val="24"/>
          <w:lang w:val="id-ID"/>
        </w:rPr>
        <w:t xml:space="preserve"> </w:t>
      </w:r>
    </w:p>
    <w:p w:rsidR="00D73A28" w:rsidRPr="00DB1BE9" w:rsidRDefault="002A5F1C" w:rsidP="008B4227">
      <w:pPr>
        <w:shd w:val="clear" w:color="auto" w:fill="FFFFFF"/>
        <w:ind w:firstLine="720"/>
        <w:jc w:val="both"/>
        <w:rPr>
          <w:sz w:val="24"/>
          <w:szCs w:val="24"/>
        </w:rPr>
      </w:pPr>
      <w:r w:rsidRPr="00DB1BE9">
        <w:rPr>
          <w:sz w:val="24"/>
          <w:szCs w:val="24"/>
          <w:lang w:val="id-ID"/>
        </w:rPr>
        <w:t>Peluang akan bisnis di bidang properti tengah melaju pesat, hal tersebut yang menjadikan masih terbukanya peluang yang lebar untuk bisnis ini. Indikasi positif lain adalah pertumbuhan ekonomi pada 2016 yang akan lebih meningkat dari 4,8 persen pada 2015 menjadi sekitar 5,3 persen. Hingga nanti pada 2019, kata Panangian, pertumbuhan ekonomi Indonesia akan kembali mencapai kisaran 6,5 persen, seperti yang terjadi pada 2011 ketika pasar properti booming</w:t>
      </w:r>
      <w:r w:rsidR="00EE4756" w:rsidRPr="00DB1BE9">
        <w:rPr>
          <w:sz w:val="24"/>
          <w:szCs w:val="24"/>
        </w:rPr>
        <w:t xml:space="preserve"> </w:t>
      </w:r>
      <w:r w:rsidR="00EE4756" w:rsidRPr="00DB1BE9">
        <w:rPr>
          <w:sz w:val="24"/>
          <w:szCs w:val="24"/>
        </w:rPr>
        <w:fldChar w:fldCharType="begin" w:fldLock="1"/>
      </w:r>
      <w:r w:rsidR="00EE4756" w:rsidRPr="00DB1BE9">
        <w:rPr>
          <w:sz w:val="24"/>
          <w:szCs w:val="24"/>
        </w:rPr>
        <w:instrText>ADDIN CSL_CITATION { "citationItems" : [ { "id" : "ITEM-1", "itemData" : { "abstract" : "Modal minim, mendapatkan untung besar, kerja pun tanpa ikatan dinas. Siapa tidak tergiur dengan pencapaian bisnis seperti itu. Belum lagi, dengan masa kerja kurang dari lima tahun, portofolio yang dikumpulkan sudah tersebar di beberapa lokasi. Segelintir kisah sukses para pengembang properti inilah yang sejak satu dekade terakhir mendorong sebagian besar para pemilik uang untuk beramai ramai berinvestasi pada bisnis padat modal dan padat karya tersebut. Tidak penting apakah untuk mencapai phase kesuksesan tersebut banyak rintangan yang dilalui dan resiko yang harus dihadapi. Alhasil, jumlah pengembang properti pendatang baru yang minim pengalaman dan hanya berbekal kursus singkat mendadak melonjak di negeri ini. Motifnya pun bermacam macam, ada yang sekedar coba-coba, putar haluan dari bisnis sebelumnya atau secara sengaja ingin meraup keuntungan dengan cara instan. Memang, banyak diantara pengembang start up ini karena kegigihan dan kerja kerasnya berhasil meraih kesuksesan. Namun, tidak sedikit dari mereka justru gagal di tengah jalan, bahkan berujung pada perbuatan kriminal karena dilaporkan para konsumen yang merasa dirugikan. Mereka yang gagal ini biasanya kerap melakukan kesalahan dan mengabaikan aspek pasar, konsep pengembangan, marketing, manajemen, maupun finansial. Praktisi properti sekaligus pendiri Panangian School Of Properti, Panangian Simanungkalit, menyebutkan berdasarkan pengamatannya selama ini, ada beberapa factor yang menyebabkan seorang pengembang menjadi bermasalah, antara lain, spekulasi, keterbatasan modal, terlalu percaya diri serta salah membaca pasar. Ambil contoh banyak pengembang yang sangat yakin jika produk yang ditawarkannya akan laris di pasaran. Sehingga , mereka hanya menyiapkan modal yang minim. Padahal kenyataannya produk yang dipasarkan justru kurang laku, sehingga proyek yang dibangun menjadi terhambat. \u201cTermasuk berspekulasi soal hukum. Banyak pengembang yakin bahwa tanahnya tidak bakal menemui kendala untuk mendapatkan ijin. Sementara, tanah yang dia dapatkan justru bermasalah. Kejadian seperti ini bukan karena produknya tidak laku, tapi karena memang tidak bisa dibangun,\u2019jelas Panangian.Modal minim, mendapatkan untung besar, kerja pun tanpa ikatan dinas. Siapa tidak tergiur dengan pencapaian bisnis seperti itu. Belum lagi, dengan masa kerja kurang dari lima tahun, portofolio yang dikumpulkan sudah tersebar di beberapa lokasi. Segelintir kisah sukses para pengembang properti inilah yang sejak satu dekade terakhir\u2026", "author" : [ { "dropping-particle" : "", "family" : "Adhar", "given" : "Rizki", "non-dropping-particle" : "", "parse-names" : false, "suffix" : "" } ], "container-title" : "Properti Indonesia No. 272, Volume XXIV, Maret 2016, Hal 22", "id" : "ITEM-1", "issued" : { "date-parts" : [ [ "2016" ] ] }, "page" : "92", "publisher-place" : "Jakarta", "title" : "Siapa Peduli Konsumen Properti Kita", "type" : "article-magazine" }, "uris" : [ "http://www.mendeley.com/documents/?uuid=64f86e35-5f5d-4e97-abb2-1a7123ce3d6b" ] } ], "mendeley" : { "formattedCitation" : "(Adhar, 2016)", "plainTextFormattedCitation" : "(Adhar, 2016)", "previouslyFormattedCitation" : "(Adhar, 2016)" }, "properties" : {  }, "schema" : "https://github.com/citation-style-language/schema/raw/master/csl-citation.json" }</w:instrText>
      </w:r>
      <w:r w:rsidR="00EE4756" w:rsidRPr="00DB1BE9">
        <w:rPr>
          <w:sz w:val="24"/>
          <w:szCs w:val="24"/>
        </w:rPr>
        <w:fldChar w:fldCharType="separate"/>
      </w:r>
      <w:r w:rsidR="00EE4756" w:rsidRPr="00DB1BE9">
        <w:rPr>
          <w:noProof/>
          <w:sz w:val="24"/>
          <w:szCs w:val="24"/>
        </w:rPr>
        <w:t>(Adhar, 2016)</w:t>
      </w:r>
      <w:r w:rsidR="00EE4756" w:rsidRPr="00DB1BE9">
        <w:rPr>
          <w:sz w:val="24"/>
          <w:szCs w:val="24"/>
        </w:rPr>
        <w:fldChar w:fldCharType="end"/>
      </w:r>
      <w:r w:rsidR="003C7EDD" w:rsidRPr="00DB1BE9">
        <w:rPr>
          <w:sz w:val="24"/>
          <w:szCs w:val="24"/>
        </w:rPr>
        <w:t>.</w:t>
      </w:r>
    </w:p>
    <w:p w:rsidR="00832445" w:rsidRPr="00DB1BE9" w:rsidRDefault="00832445" w:rsidP="008B4227">
      <w:pPr>
        <w:rPr>
          <w:b/>
          <w:bCs/>
          <w:sz w:val="24"/>
          <w:szCs w:val="24"/>
        </w:rPr>
      </w:pPr>
    </w:p>
    <w:p w:rsidR="003C7EDD" w:rsidRPr="00DB1BE9" w:rsidRDefault="003C7EDD" w:rsidP="008B4227">
      <w:pPr>
        <w:rPr>
          <w:b/>
          <w:bCs/>
          <w:sz w:val="24"/>
          <w:szCs w:val="24"/>
        </w:rPr>
      </w:pPr>
    </w:p>
    <w:p w:rsidR="00D7347E" w:rsidRPr="00DB1BE9" w:rsidRDefault="00021BF8" w:rsidP="008B4227">
      <w:pPr>
        <w:rPr>
          <w:bCs/>
          <w:sz w:val="24"/>
          <w:szCs w:val="24"/>
        </w:rPr>
      </w:pPr>
      <w:r w:rsidRPr="00DB1BE9">
        <w:rPr>
          <w:bCs/>
          <w:sz w:val="24"/>
          <w:szCs w:val="24"/>
        </w:rPr>
        <w:t>HASIL DAN PEMBAHASAN</w:t>
      </w:r>
    </w:p>
    <w:p w:rsidR="00C804F7" w:rsidRPr="00DB1BE9" w:rsidRDefault="00D7347E" w:rsidP="008B4227">
      <w:pPr>
        <w:tabs>
          <w:tab w:val="left" w:pos="720"/>
        </w:tabs>
        <w:jc w:val="both"/>
        <w:rPr>
          <w:sz w:val="24"/>
          <w:szCs w:val="24"/>
        </w:rPr>
      </w:pPr>
      <w:r w:rsidRPr="00DB1BE9">
        <w:rPr>
          <w:b/>
          <w:bCs/>
          <w:sz w:val="24"/>
          <w:szCs w:val="24"/>
        </w:rPr>
        <w:t xml:space="preserve">            </w:t>
      </w:r>
      <w:r w:rsidR="00C804F7" w:rsidRPr="00DB1BE9">
        <w:rPr>
          <w:sz w:val="24"/>
          <w:szCs w:val="24"/>
        </w:rPr>
        <w:t>Dalam bisnis</w:t>
      </w:r>
      <w:r w:rsidR="00B93878" w:rsidRPr="00DB1BE9">
        <w:rPr>
          <w:sz w:val="24"/>
          <w:szCs w:val="24"/>
        </w:rPr>
        <w:t>,</w:t>
      </w:r>
      <w:r w:rsidR="00C804F7" w:rsidRPr="00DB1BE9">
        <w:rPr>
          <w:sz w:val="24"/>
          <w:szCs w:val="24"/>
        </w:rPr>
        <w:t xml:space="preserve"> analisa gap digunakan untuk menentukan langkah-langkah </w:t>
      </w:r>
      <w:proofErr w:type="gramStart"/>
      <w:r w:rsidR="00C804F7" w:rsidRPr="00DB1BE9">
        <w:rPr>
          <w:sz w:val="24"/>
          <w:szCs w:val="24"/>
        </w:rPr>
        <w:t>apa</w:t>
      </w:r>
      <w:proofErr w:type="gramEnd"/>
      <w:r w:rsidR="00C804F7" w:rsidRPr="00DB1BE9">
        <w:rPr>
          <w:sz w:val="24"/>
          <w:szCs w:val="24"/>
        </w:rPr>
        <w:t xml:space="preserve"> yang perlu diambil untuk berpindah dari kondisi saat ini ke kondisi yang diinginkan atau keadaan masa depan yang diinginkan. </w:t>
      </w:r>
      <w:proofErr w:type="gramStart"/>
      <w:r w:rsidR="00C804F7" w:rsidRPr="00DB1BE9">
        <w:rPr>
          <w:sz w:val="24"/>
          <w:szCs w:val="24"/>
        </w:rPr>
        <w:t>Banyak orang menyebutnya menjadi analisa kebutuhan dan </w:t>
      </w:r>
      <w:r w:rsidR="00C804F7" w:rsidRPr="00DB1BE9">
        <w:rPr>
          <w:i/>
          <w:iCs/>
          <w:sz w:val="24"/>
          <w:szCs w:val="24"/>
        </w:rPr>
        <w:t>gap</w:t>
      </w:r>
      <w:r w:rsidR="00C804F7" w:rsidRPr="00DB1BE9">
        <w:rPr>
          <w:sz w:val="24"/>
          <w:szCs w:val="24"/>
        </w:rPr>
        <w:t>, penilaian kebutuhan atau analisis kebutuhan saja.</w:t>
      </w:r>
      <w:proofErr w:type="gramEnd"/>
      <w:r w:rsidR="00C804F7" w:rsidRPr="00DB1BE9">
        <w:rPr>
          <w:sz w:val="24"/>
          <w:szCs w:val="24"/>
        </w:rPr>
        <w:t xml:space="preserve"> </w:t>
      </w:r>
      <w:proofErr w:type="gramStart"/>
      <w:r w:rsidR="00C804F7" w:rsidRPr="00DB1BE9">
        <w:rPr>
          <w:sz w:val="24"/>
          <w:szCs w:val="24"/>
        </w:rPr>
        <w:t>Analisa gap dapat juga diartikan sebagai perbandingan kinerja aktual dengan kinerja potensial atau yang diharapkan.</w:t>
      </w:r>
      <w:proofErr w:type="gramEnd"/>
      <w:r w:rsidR="00C804F7" w:rsidRPr="00DB1BE9">
        <w:rPr>
          <w:sz w:val="24"/>
          <w:szCs w:val="24"/>
        </w:rPr>
        <w:t xml:space="preserve"> </w:t>
      </w:r>
      <w:proofErr w:type="gramStart"/>
      <w:r w:rsidR="00C804F7" w:rsidRPr="00DB1BE9">
        <w:rPr>
          <w:sz w:val="24"/>
          <w:szCs w:val="24"/>
        </w:rPr>
        <w:t xml:space="preserve">Sebagai metoda, analisa gap digunakan sebagai alat evaluasi bisnis yang </w:t>
      </w:r>
      <w:r w:rsidR="00C804F7" w:rsidRPr="00DB1BE9">
        <w:rPr>
          <w:sz w:val="24"/>
          <w:szCs w:val="24"/>
        </w:rPr>
        <w:lastRenderedPageBreak/>
        <w:t>menitikberatkan pada kesenjangan kinerja perusahaan saat ini dengan kinerja yang sudah ditargetkan sebelumnya.</w:t>
      </w:r>
      <w:proofErr w:type="gramEnd"/>
      <w:r w:rsidR="00C804F7" w:rsidRPr="00DB1BE9">
        <w:rPr>
          <w:sz w:val="24"/>
          <w:szCs w:val="24"/>
        </w:rPr>
        <w:t xml:space="preserve"> Analisis ini juga mengidentifikasi tindakan-tindakan </w:t>
      </w:r>
      <w:proofErr w:type="gramStart"/>
      <w:r w:rsidR="00C804F7" w:rsidRPr="00DB1BE9">
        <w:rPr>
          <w:sz w:val="24"/>
          <w:szCs w:val="24"/>
        </w:rPr>
        <w:t>apa</w:t>
      </w:r>
      <w:proofErr w:type="gramEnd"/>
      <w:r w:rsidR="00C804F7" w:rsidRPr="00DB1BE9">
        <w:rPr>
          <w:sz w:val="24"/>
          <w:szCs w:val="24"/>
        </w:rPr>
        <w:t xml:space="preserve"> saja yang diperlukan untuk mengurangi kesenjangan atau mencapai kinerja yang diharapkan pada masa datang. Lebih dari itu analisis ini juga memperkirakan waktu, biaya, dan sumberdaya yang dibutuhkan untuk mencapai keadaan perusahaan yang diharapkan</w:t>
      </w:r>
      <w:r w:rsidR="0035568C" w:rsidRPr="00DB1BE9">
        <w:rPr>
          <w:sz w:val="24"/>
          <w:szCs w:val="24"/>
        </w:rPr>
        <w:t xml:space="preserve"> </w:t>
      </w:r>
      <w:r w:rsidR="004A4975" w:rsidRPr="00DB1BE9">
        <w:rPr>
          <w:sz w:val="24"/>
          <w:szCs w:val="24"/>
        </w:rPr>
        <w:fldChar w:fldCharType="begin" w:fldLock="1"/>
      </w:r>
      <w:r w:rsidR="00422487" w:rsidRPr="00DB1BE9">
        <w:rPr>
          <w:sz w:val="24"/>
          <w:szCs w:val="24"/>
        </w:rPr>
        <w:instrText>ADDIN CSL_CITATION { "citationItems" : [ { "id" : "ITEM-1", "itemData" : { "URL" : "https://sis.binus.ac.id/2015/07/28/gap-analysis-analisa-kesenjangan/", "abstract" : "Dalam bisnis analisa gap digunakan untuk menentukan langkah-langkah apa yang perlu diambil untuk berpindah dari kondisi saat ini ke kondisi yang diinginkan atau keadaan masa depan yang diinginkan. Banyak orang menyebutnya menjadi analisa kebutuhan dan gap, penilaian kebutuhan atau analisis kebutuhan saja. Analisa gap dapat juga diartikan sebagai perbandingan kinerja aktual dengan kinerja potensial atau yang diharapkan. Sebagai metoda, analisa gap digunakan sebagai alat evaluasi bisnis yang menitikberatkan pada kesenjangan kinerja perusahaan saat ini dengan kinerja yang sudah ditargetkan sebelumnya. Analisis ini juga mengidentifikasi tindakan-tindakan apa saja yang diperlukan untuk mengurangi kesenjangan atau mencapai kinerja yang diharapkan pada masa datang. Lebih dari itu analisis ini juga memperkirakan waktu, biaya, dan sumberdaya yang dibutuhkan untuk mencapai keadaan perusahaan yang diharapkan", "accessed" : { "date-parts" : [ [ "2018", "1", "1" ] ] }, "author" : [ { "dropping-particle" : "", "family" : "Adi", "given" : "Suroto", "non-dropping-particle" : "", "parse-names" : false, "suffix" : "" } ], "id" : "ITEM-1", "issued" : { "date-parts" : [ [ "2015" ] ] }, "page" : "1", "title" : "GAP Analysis (Analisa Kesenjangan)", "type" : "webpage" }, "uris" : [ "http://www.mendeley.com/documents/?uuid=edb37f0f-87c1-4384-9863-23d14318c6c0" ] } ], "mendeley" : { "formattedCitation" : "(Adi, 2015)", "plainTextFormattedCitation" : "(Adi, 2015)", "previouslyFormattedCitation" : "(Adi, 2015)" }, "properties" : {  }, "schema" : "https://github.com/citation-style-language/schema/raw/master/csl-citation.json" }</w:instrText>
      </w:r>
      <w:r w:rsidR="004A4975" w:rsidRPr="00DB1BE9">
        <w:rPr>
          <w:sz w:val="24"/>
          <w:szCs w:val="24"/>
        </w:rPr>
        <w:fldChar w:fldCharType="separate"/>
      </w:r>
      <w:r w:rsidR="004A4975" w:rsidRPr="00DB1BE9">
        <w:rPr>
          <w:noProof/>
          <w:sz w:val="24"/>
          <w:szCs w:val="24"/>
        </w:rPr>
        <w:t>(Adi, 2015)</w:t>
      </w:r>
      <w:r w:rsidR="004A4975" w:rsidRPr="00DB1BE9">
        <w:rPr>
          <w:sz w:val="24"/>
          <w:szCs w:val="24"/>
        </w:rPr>
        <w:fldChar w:fldCharType="end"/>
      </w:r>
      <w:r w:rsidR="003C7EDD" w:rsidRPr="00DB1BE9">
        <w:rPr>
          <w:sz w:val="24"/>
          <w:szCs w:val="24"/>
        </w:rPr>
        <w:t>.</w:t>
      </w:r>
    </w:p>
    <w:p w:rsidR="005833A9" w:rsidRPr="00DB1BE9" w:rsidRDefault="005833A9" w:rsidP="008B4227">
      <w:pPr>
        <w:tabs>
          <w:tab w:val="left" w:pos="720"/>
        </w:tabs>
        <w:jc w:val="both"/>
        <w:rPr>
          <w:sz w:val="24"/>
          <w:szCs w:val="24"/>
        </w:rPr>
      </w:pPr>
    </w:p>
    <w:p w:rsidR="005833A9" w:rsidRPr="00DB1BE9" w:rsidRDefault="005833A9" w:rsidP="005833A9">
      <w:pPr>
        <w:autoSpaceDE w:val="0"/>
        <w:autoSpaceDN w:val="0"/>
        <w:adjustRightInd w:val="0"/>
        <w:rPr>
          <w:b/>
          <w:bCs/>
          <w:sz w:val="32"/>
          <w:szCs w:val="24"/>
        </w:rPr>
      </w:pPr>
      <w:proofErr w:type="gramStart"/>
      <w:r w:rsidRPr="00DB1BE9">
        <w:rPr>
          <w:b/>
          <w:bCs/>
          <w:sz w:val="24"/>
          <w:szCs w:val="21"/>
        </w:rPr>
        <w:t>Tabel 1.</w:t>
      </w:r>
      <w:proofErr w:type="gramEnd"/>
      <w:r w:rsidRPr="00DB1BE9">
        <w:rPr>
          <w:b/>
          <w:bCs/>
          <w:sz w:val="24"/>
          <w:szCs w:val="21"/>
        </w:rPr>
        <w:t xml:space="preserve"> </w:t>
      </w:r>
      <w:r w:rsidR="00864729" w:rsidRPr="00DB1BE9">
        <w:rPr>
          <w:b/>
          <w:bCs/>
          <w:sz w:val="24"/>
          <w:szCs w:val="21"/>
        </w:rPr>
        <w:t xml:space="preserve">Perbandingan Rencana </w:t>
      </w:r>
      <w:r w:rsidR="007A1216" w:rsidRPr="00DB1BE9">
        <w:rPr>
          <w:b/>
          <w:bCs/>
          <w:sz w:val="24"/>
          <w:szCs w:val="21"/>
        </w:rPr>
        <w:t>Dengan Pelaksanaan Bisnis</w:t>
      </w:r>
    </w:p>
    <w:tbl>
      <w:tblPr>
        <w:tblStyle w:val="LightShading"/>
        <w:tblW w:w="8550" w:type="dxa"/>
        <w:tblInd w:w="108" w:type="dxa"/>
        <w:tblLook w:val="04A0" w:firstRow="1" w:lastRow="0" w:firstColumn="1" w:lastColumn="0" w:noHBand="0" w:noVBand="1"/>
      </w:tblPr>
      <w:tblGrid>
        <w:gridCol w:w="1530"/>
        <w:gridCol w:w="2910"/>
        <w:gridCol w:w="2951"/>
        <w:gridCol w:w="1159"/>
      </w:tblGrid>
      <w:tr w:rsidR="00DB1BE9" w:rsidRPr="00DB1BE9" w:rsidTr="005833A9">
        <w:trPr>
          <w:cnfStyle w:val="100000000000" w:firstRow="1" w:lastRow="0" w:firstColumn="0" w:lastColumn="0" w:oddVBand="0" w:evenVBand="0" w:oddHBand="0" w:evenHBand="0" w:firstRowFirstColumn="0" w:firstRowLastColumn="0" w:lastRowFirstColumn="0" w:lastRowLastColumn="0"/>
          <w:trHeight w:val="630"/>
        </w:trPr>
        <w:tc>
          <w:tcPr>
            <w:cnfStyle w:val="001000000000" w:firstRow="0" w:lastRow="0" w:firstColumn="1" w:lastColumn="0" w:oddVBand="0" w:evenVBand="0" w:oddHBand="0" w:evenHBand="0" w:firstRowFirstColumn="0" w:firstRowLastColumn="0" w:lastRowFirstColumn="0" w:lastRowLastColumn="0"/>
            <w:tcW w:w="1530" w:type="dxa"/>
            <w:vAlign w:val="center"/>
          </w:tcPr>
          <w:p w:rsidR="004A360B" w:rsidRPr="00DB1BE9" w:rsidRDefault="004A360B" w:rsidP="007A1216">
            <w:pPr>
              <w:rPr>
                <w:color w:val="auto"/>
                <w:sz w:val="24"/>
                <w:szCs w:val="24"/>
              </w:rPr>
            </w:pPr>
            <w:r w:rsidRPr="00DB1BE9">
              <w:rPr>
                <w:color w:val="auto"/>
                <w:sz w:val="24"/>
                <w:szCs w:val="24"/>
              </w:rPr>
              <w:t>Faktor/ Aspek-aspek</w:t>
            </w:r>
          </w:p>
        </w:tc>
        <w:tc>
          <w:tcPr>
            <w:tcW w:w="2910" w:type="dxa"/>
            <w:vAlign w:val="center"/>
          </w:tcPr>
          <w:p w:rsidR="004A360B" w:rsidRPr="00DB1BE9" w:rsidRDefault="004A360B" w:rsidP="007A1216">
            <w:pPr>
              <w:cnfStyle w:val="100000000000" w:firstRow="1" w:lastRow="0" w:firstColumn="0" w:lastColumn="0" w:oddVBand="0" w:evenVBand="0" w:oddHBand="0" w:evenHBand="0" w:firstRowFirstColumn="0" w:firstRowLastColumn="0" w:lastRowFirstColumn="0" w:lastRowLastColumn="0"/>
              <w:rPr>
                <w:color w:val="auto"/>
                <w:sz w:val="24"/>
                <w:szCs w:val="24"/>
              </w:rPr>
            </w:pPr>
            <w:r w:rsidRPr="00DB1BE9">
              <w:rPr>
                <w:color w:val="auto"/>
                <w:sz w:val="24"/>
                <w:szCs w:val="24"/>
              </w:rPr>
              <w:t>Rencana</w:t>
            </w:r>
          </w:p>
        </w:tc>
        <w:tc>
          <w:tcPr>
            <w:tcW w:w="2951" w:type="dxa"/>
            <w:vAlign w:val="center"/>
          </w:tcPr>
          <w:p w:rsidR="004A360B" w:rsidRPr="00DB1BE9" w:rsidRDefault="004A360B" w:rsidP="007A1216">
            <w:pPr>
              <w:cnfStyle w:val="100000000000" w:firstRow="1" w:lastRow="0" w:firstColumn="0" w:lastColumn="0" w:oddVBand="0" w:evenVBand="0" w:oddHBand="0" w:evenHBand="0" w:firstRowFirstColumn="0" w:firstRowLastColumn="0" w:lastRowFirstColumn="0" w:lastRowLastColumn="0"/>
              <w:rPr>
                <w:color w:val="auto"/>
                <w:sz w:val="24"/>
                <w:szCs w:val="24"/>
              </w:rPr>
            </w:pPr>
            <w:r w:rsidRPr="00DB1BE9">
              <w:rPr>
                <w:color w:val="auto"/>
                <w:sz w:val="24"/>
                <w:szCs w:val="24"/>
              </w:rPr>
              <w:t>Pelaksanaan</w:t>
            </w:r>
          </w:p>
        </w:tc>
        <w:tc>
          <w:tcPr>
            <w:tcW w:w="1159" w:type="dxa"/>
            <w:vAlign w:val="center"/>
          </w:tcPr>
          <w:p w:rsidR="004A360B" w:rsidRPr="00DB1BE9" w:rsidRDefault="004A360B" w:rsidP="008B4227">
            <w:pPr>
              <w:jc w:val="center"/>
              <w:cnfStyle w:val="100000000000" w:firstRow="1" w:lastRow="0" w:firstColumn="0" w:lastColumn="0" w:oddVBand="0" w:evenVBand="0" w:oddHBand="0" w:evenHBand="0" w:firstRowFirstColumn="0" w:firstRowLastColumn="0" w:lastRowFirstColumn="0" w:lastRowLastColumn="0"/>
              <w:rPr>
                <w:color w:val="auto"/>
                <w:sz w:val="24"/>
                <w:szCs w:val="24"/>
              </w:rPr>
            </w:pPr>
            <w:r w:rsidRPr="00DB1BE9">
              <w:rPr>
                <w:color w:val="auto"/>
                <w:sz w:val="24"/>
                <w:szCs w:val="24"/>
              </w:rPr>
              <w:t>Gap</w:t>
            </w:r>
          </w:p>
        </w:tc>
      </w:tr>
      <w:tr w:rsidR="00DB1BE9" w:rsidRPr="00DB1BE9" w:rsidTr="005833A9">
        <w:trPr>
          <w:cnfStyle w:val="000000100000" w:firstRow="0" w:lastRow="0" w:firstColumn="0" w:lastColumn="0" w:oddVBand="0" w:evenVBand="0" w:oddHBand="1" w:evenHBand="0" w:firstRowFirstColumn="0" w:firstRowLastColumn="0" w:lastRowFirstColumn="0" w:lastRowLastColumn="0"/>
          <w:trHeight w:val="342"/>
        </w:trPr>
        <w:tc>
          <w:tcPr>
            <w:cnfStyle w:val="001000000000" w:firstRow="0" w:lastRow="0" w:firstColumn="1" w:lastColumn="0" w:oddVBand="0" w:evenVBand="0" w:oddHBand="0" w:evenHBand="0" w:firstRowFirstColumn="0" w:firstRowLastColumn="0" w:lastRowFirstColumn="0" w:lastRowLastColumn="0"/>
            <w:tcW w:w="1530" w:type="dxa"/>
          </w:tcPr>
          <w:p w:rsidR="004A360B" w:rsidRPr="00DB1BE9" w:rsidRDefault="004A360B" w:rsidP="008B4227">
            <w:pPr>
              <w:rPr>
                <w:color w:val="auto"/>
                <w:szCs w:val="24"/>
              </w:rPr>
            </w:pPr>
            <w:r w:rsidRPr="00DB1BE9">
              <w:rPr>
                <w:color w:val="auto"/>
                <w:szCs w:val="24"/>
              </w:rPr>
              <w:t>S D M</w:t>
            </w:r>
          </w:p>
        </w:tc>
        <w:tc>
          <w:tcPr>
            <w:tcW w:w="2910" w:type="dxa"/>
          </w:tcPr>
          <w:p w:rsidR="004A360B" w:rsidRPr="00DB1BE9" w:rsidRDefault="004A360B" w:rsidP="008B4227">
            <w:pPr>
              <w:cnfStyle w:val="000000100000" w:firstRow="0" w:lastRow="0" w:firstColumn="0" w:lastColumn="0" w:oddVBand="0" w:evenVBand="0" w:oddHBand="1" w:evenHBand="0" w:firstRowFirstColumn="0" w:firstRowLastColumn="0" w:lastRowFirstColumn="0" w:lastRowLastColumn="0"/>
              <w:rPr>
                <w:b/>
                <w:color w:val="auto"/>
                <w:szCs w:val="24"/>
              </w:rPr>
            </w:pPr>
            <w:r w:rsidRPr="00DB1BE9">
              <w:rPr>
                <w:b/>
                <w:color w:val="auto"/>
                <w:szCs w:val="24"/>
              </w:rPr>
              <w:t>Rekrutmen 5 staf</w:t>
            </w:r>
          </w:p>
        </w:tc>
        <w:tc>
          <w:tcPr>
            <w:tcW w:w="2951" w:type="dxa"/>
          </w:tcPr>
          <w:p w:rsidR="004A360B" w:rsidRPr="00DB1BE9" w:rsidRDefault="004A360B" w:rsidP="008B4227">
            <w:pPr>
              <w:cnfStyle w:val="000000100000" w:firstRow="0" w:lastRow="0" w:firstColumn="0" w:lastColumn="0" w:oddVBand="0" w:evenVBand="0" w:oddHBand="1" w:evenHBand="0" w:firstRowFirstColumn="0" w:firstRowLastColumn="0" w:lastRowFirstColumn="0" w:lastRowLastColumn="0"/>
              <w:rPr>
                <w:b/>
                <w:color w:val="auto"/>
                <w:szCs w:val="24"/>
              </w:rPr>
            </w:pPr>
            <w:r w:rsidRPr="00DB1BE9">
              <w:rPr>
                <w:b/>
                <w:color w:val="auto"/>
                <w:szCs w:val="24"/>
              </w:rPr>
              <w:t>2 staf</w:t>
            </w:r>
          </w:p>
        </w:tc>
        <w:tc>
          <w:tcPr>
            <w:tcW w:w="1159" w:type="dxa"/>
            <w:vAlign w:val="center"/>
          </w:tcPr>
          <w:p w:rsidR="004A360B" w:rsidRPr="00DB1BE9" w:rsidRDefault="004A360B" w:rsidP="008B4227">
            <w:pPr>
              <w:jc w:val="center"/>
              <w:cnfStyle w:val="000000100000" w:firstRow="0" w:lastRow="0" w:firstColumn="0" w:lastColumn="0" w:oddVBand="0" w:evenVBand="0" w:oddHBand="1" w:evenHBand="0" w:firstRowFirstColumn="0" w:firstRowLastColumn="0" w:lastRowFirstColumn="0" w:lastRowLastColumn="0"/>
              <w:rPr>
                <w:b/>
                <w:color w:val="auto"/>
                <w:szCs w:val="24"/>
              </w:rPr>
            </w:pPr>
            <w:r w:rsidRPr="00DB1BE9">
              <w:rPr>
                <w:b/>
                <w:color w:val="auto"/>
                <w:szCs w:val="24"/>
              </w:rPr>
              <w:t>Ya</w:t>
            </w:r>
          </w:p>
        </w:tc>
      </w:tr>
      <w:tr w:rsidR="00DB1BE9" w:rsidRPr="00DB1BE9" w:rsidTr="005833A9">
        <w:trPr>
          <w:trHeight w:val="407"/>
        </w:trPr>
        <w:tc>
          <w:tcPr>
            <w:cnfStyle w:val="001000000000" w:firstRow="0" w:lastRow="0" w:firstColumn="1" w:lastColumn="0" w:oddVBand="0" w:evenVBand="0" w:oddHBand="0" w:evenHBand="0" w:firstRowFirstColumn="0" w:firstRowLastColumn="0" w:lastRowFirstColumn="0" w:lastRowLastColumn="0"/>
            <w:tcW w:w="1530" w:type="dxa"/>
          </w:tcPr>
          <w:p w:rsidR="004A360B" w:rsidRPr="00DB1BE9" w:rsidRDefault="004A360B" w:rsidP="008B4227">
            <w:pPr>
              <w:rPr>
                <w:color w:val="auto"/>
                <w:szCs w:val="24"/>
              </w:rPr>
            </w:pPr>
            <w:r w:rsidRPr="00DB1BE9">
              <w:rPr>
                <w:color w:val="auto"/>
                <w:szCs w:val="24"/>
              </w:rPr>
              <w:t>Pemasaran</w:t>
            </w:r>
          </w:p>
        </w:tc>
        <w:tc>
          <w:tcPr>
            <w:tcW w:w="2910" w:type="dxa"/>
          </w:tcPr>
          <w:p w:rsidR="004A360B" w:rsidRPr="00DB1BE9" w:rsidRDefault="004A360B" w:rsidP="008B4227">
            <w:pPr>
              <w:cnfStyle w:val="000000000000" w:firstRow="0" w:lastRow="0" w:firstColumn="0" w:lastColumn="0" w:oddVBand="0" w:evenVBand="0" w:oddHBand="0" w:evenHBand="0" w:firstRowFirstColumn="0" w:firstRowLastColumn="0" w:lastRowFirstColumn="0" w:lastRowLastColumn="0"/>
              <w:rPr>
                <w:b/>
                <w:color w:val="auto"/>
                <w:szCs w:val="24"/>
              </w:rPr>
            </w:pPr>
            <w:r w:rsidRPr="00DB1BE9">
              <w:rPr>
                <w:b/>
                <w:color w:val="auto"/>
                <w:szCs w:val="24"/>
              </w:rPr>
              <w:t>Pasang 10 portal iklan</w:t>
            </w:r>
          </w:p>
        </w:tc>
        <w:tc>
          <w:tcPr>
            <w:tcW w:w="2951" w:type="dxa"/>
          </w:tcPr>
          <w:p w:rsidR="004A360B" w:rsidRPr="00DB1BE9" w:rsidRDefault="004A360B" w:rsidP="008B4227">
            <w:pPr>
              <w:cnfStyle w:val="000000000000" w:firstRow="0" w:lastRow="0" w:firstColumn="0" w:lastColumn="0" w:oddVBand="0" w:evenVBand="0" w:oddHBand="0" w:evenHBand="0" w:firstRowFirstColumn="0" w:firstRowLastColumn="0" w:lastRowFirstColumn="0" w:lastRowLastColumn="0"/>
              <w:rPr>
                <w:b/>
                <w:color w:val="auto"/>
                <w:szCs w:val="24"/>
              </w:rPr>
            </w:pPr>
            <w:r w:rsidRPr="00DB1BE9">
              <w:rPr>
                <w:b/>
                <w:color w:val="auto"/>
                <w:szCs w:val="24"/>
              </w:rPr>
              <w:t>4 portal iklan</w:t>
            </w:r>
          </w:p>
        </w:tc>
        <w:tc>
          <w:tcPr>
            <w:tcW w:w="1159" w:type="dxa"/>
            <w:vAlign w:val="center"/>
          </w:tcPr>
          <w:p w:rsidR="004A360B" w:rsidRPr="00DB1BE9" w:rsidRDefault="004A360B" w:rsidP="008B4227">
            <w:pPr>
              <w:jc w:val="center"/>
              <w:cnfStyle w:val="000000000000" w:firstRow="0" w:lastRow="0" w:firstColumn="0" w:lastColumn="0" w:oddVBand="0" w:evenVBand="0" w:oddHBand="0" w:evenHBand="0" w:firstRowFirstColumn="0" w:firstRowLastColumn="0" w:lastRowFirstColumn="0" w:lastRowLastColumn="0"/>
              <w:rPr>
                <w:b/>
                <w:color w:val="auto"/>
                <w:szCs w:val="24"/>
              </w:rPr>
            </w:pPr>
            <w:r w:rsidRPr="00DB1BE9">
              <w:rPr>
                <w:b/>
                <w:color w:val="auto"/>
                <w:szCs w:val="24"/>
              </w:rPr>
              <w:t>Ya</w:t>
            </w:r>
          </w:p>
        </w:tc>
      </w:tr>
      <w:tr w:rsidR="00DB1BE9" w:rsidRPr="00DB1BE9" w:rsidTr="005833A9">
        <w:trPr>
          <w:cnfStyle w:val="000000100000" w:firstRow="0" w:lastRow="0" w:firstColumn="0" w:lastColumn="0" w:oddVBand="0" w:evenVBand="0" w:oddHBand="1" w:evenHBand="0" w:firstRowFirstColumn="0" w:firstRowLastColumn="0" w:lastRowFirstColumn="0" w:lastRowLastColumn="0"/>
          <w:trHeight w:val="497"/>
        </w:trPr>
        <w:tc>
          <w:tcPr>
            <w:cnfStyle w:val="001000000000" w:firstRow="0" w:lastRow="0" w:firstColumn="1" w:lastColumn="0" w:oddVBand="0" w:evenVBand="0" w:oddHBand="0" w:evenHBand="0" w:firstRowFirstColumn="0" w:firstRowLastColumn="0" w:lastRowFirstColumn="0" w:lastRowLastColumn="0"/>
            <w:tcW w:w="1530" w:type="dxa"/>
          </w:tcPr>
          <w:p w:rsidR="00A80B33" w:rsidRPr="00DB1BE9" w:rsidRDefault="00A80B33" w:rsidP="008B4227">
            <w:pPr>
              <w:rPr>
                <w:color w:val="auto"/>
                <w:szCs w:val="24"/>
              </w:rPr>
            </w:pPr>
            <w:r w:rsidRPr="00DB1BE9">
              <w:rPr>
                <w:color w:val="auto"/>
                <w:szCs w:val="24"/>
              </w:rPr>
              <w:t>Operasional</w:t>
            </w:r>
          </w:p>
        </w:tc>
        <w:tc>
          <w:tcPr>
            <w:tcW w:w="2910" w:type="dxa"/>
          </w:tcPr>
          <w:p w:rsidR="00A80B33" w:rsidRPr="00DB1BE9" w:rsidRDefault="00DF4F8D" w:rsidP="008B4227">
            <w:pPr>
              <w:pStyle w:val="ListParagraph"/>
              <w:spacing w:after="0" w:line="240" w:lineRule="auto"/>
              <w:ind w:left="-29"/>
              <w:cnfStyle w:val="000000100000" w:firstRow="0" w:lastRow="0" w:firstColumn="0" w:lastColumn="0" w:oddVBand="0" w:evenVBand="0" w:oddHBand="1" w:evenHBand="0" w:firstRowFirstColumn="0" w:firstRowLastColumn="0" w:lastRowFirstColumn="0" w:lastRowLastColumn="0"/>
              <w:rPr>
                <w:rFonts w:ascii="Times New Roman" w:hAnsi="Times New Roman"/>
                <w:b/>
                <w:color w:val="auto"/>
                <w:sz w:val="20"/>
                <w:szCs w:val="24"/>
              </w:rPr>
            </w:pPr>
            <w:r w:rsidRPr="00DB1BE9">
              <w:rPr>
                <w:rFonts w:ascii="Times New Roman" w:hAnsi="Times New Roman"/>
                <w:b/>
                <w:color w:val="auto"/>
                <w:sz w:val="20"/>
                <w:szCs w:val="24"/>
              </w:rPr>
              <w:t>Januari sudah mulai k</w:t>
            </w:r>
            <w:r w:rsidR="00C05F0D" w:rsidRPr="00DB1BE9">
              <w:rPr>
                <w:rFonts w:ascii="Times New Roman" w:hAnsi="Times New Roman"/>
                <w:b/>
                <w:color w:val="auto"/>
                <w:sz w:val="20"/>
                <w:szCs w:val="24"/>
              </w:rPr>
              <w:t>onstruksi (membangun)</w:t>
            </w:r>
          </w:p>
        </w:tc>
        <w:tc>
          <w:tcPr>
            <w:tcW w:w="2951" w:type="dxa"/>
          </w:tcPr>
          <w:p w:rsidR="00A80B33" w:rsidRPr="00DB1BE9" w:rsidRDefault="00C05F0D" w:rsidP="008B4227">
            <w:pPr>
              <w:pStyle w:val="ListParagraph"/>
              <w:spacing w:after="0" w:line="240" w:lineRule="auto"/>
              <w:ind w:left="0"/>
              <w:cnfStyle w:val="000000100000" w:firstRow="0" w:lastRow="0" w:firstColumn="0" w:lastColumn="0" w:oddVBand="0" w:evenVBand="0" w:oddHBand="1" w:evenHBand="0" w:firstRowFirstColumn="0" w:firstRowLastColumn="0" w:lastRowFirstColumn="0" w:lastRowLastColumn="0"/>
              <w:rPr>
                <w:rFonts w:ascii="Times New Roman" w:hAnsi="Times New Roman"/>
                <w:b/>
                <w:color w:val="auto"/>
                <w:sz w:val="20"/>
                <w:szCs w:val="24"/>
              </w:rPr>
            </w:pPr>
            <w:r w:rsidRPr="00DB1BE9">
              <w:rPr>
                <w:rFonts w:ascii="Times New Roman" w:hAnsi="Times New Roman"/>
                <w:b/>
                <w:color w:val="auto"/>
                <w:sz w:val="20"/>
                <w:szCs w:val="24"/>
              </w:rPr>
              <w:t>Mundur 1 bulan dari rencana</w:t>
            </w:r>
          </w:p>
        </w:tc>
        <w:tc>
          <w:tcPr>
            <w:tcW w:w="1159" w:type="dxa"/>
            <w:vAlign w:val="center"/>
          </w:tcPr>
          <w:p w:rsidR="00A80B33" w:rsidRPr="00DB1BE9" w:rsidRDefault="00801C52" w:rsidP="008B4227">
            <w:pPr>
              <w:jc w:val="center"/>
              <w:cnfStyle w:val="000000100000" w:firstRow="0" w:lastRow="0" w:firstColumn="0" w:lastColumn="0" w:oddVBand="0" w:evenVBand="0" w:oddHBand="1" w:evenHBand="0" w:firstRowFirstColumn="0" w:firstRowLastColumn="0" w:lastRowFirstColumn="0" w:lastRowLastColumn="0"/>
              <w:rPr>
                <w:b/>
                <w:color w:val="auto"/>
                <w:szCs w:val="24"/>
              </w:rPr>
            </w:pPr>
            <w:r w:rsidRPr="00DB1BE9">
              <w:rPr>
                <w:b/>
                <w:color w:val="auto"/>
                <w:szCs w:val="24"/>
              </w:rPr>
              <w:t>Ya</w:t>
            </w:r>
          </w:p>
        </w:tc>
      </w:tr>
      <w:tr w:rsidR="00DB1BE9" w:rsidRPr="00DB1BE9" w:rsidTr="005833A9">
        <w:trPr>
          <w:trHeight w:val="470"/>
        </w:trPr>
        <w:tc>
          <w:tcPr>
            <w:cnfStyle w:val="001000000000" w:firstRow="0" w:lastRow="0" w:firstColumn="1" w:lastColumn="0" w:oddVBand="0" w:evenVBand="0" w:oddHBand="0" w:evenHBand="0" w:firstRowFirstColumn="0" w:firstRowLastColumn="0" w:lastRowFirstColumn="0" w:lastRowLastColumn="0"/>
            <w:tcW w:w="1530" w:type="dxa"/>
          </w:tcPr>
          <w:p w:rsidR="004A360B" w:rsidRPr="00DB1BE9" w:rsidRDefault="00A80B33" w:rsidP="008B4227">
            <w:pPr>
              <w:rPr>
                <w:color w:val="auto"/>
                <w:szCs w:val="24"/>
              </w:rPr>
            </w:pPr>
            <w:r w:rsidRPr="00DB1BE9">
              <w:rPr>
                <w:color w:val="auto"/>
                <w:szCs w:val="24"/>
              </w:rPr>
              <w:t>Keuangan</w:t>
            </w:r>
          </w:p>
        </w:tc>
        <w:tc>
          <w:tcPr>
            <w:tcW w:w="2910" w:type="dxa"/>
          </w:tcPr>
          <w:p w:rsidR="004A360B" w:rsidRPr="00DB1BE9" w:rsidRDefault="00E97ECA" w:rsidP="008B4227">
            <w:pPr>
              <w:cnfStyle w:val="000000000000" w:firstRow="0" w:lastRow="0" w:firstColumn="0" w:lastColumn="0" w:oddVBand="0" w:evenVBand="0" w:oddHBand="0" w:evenHBand="0" w:firstRowFirstColumn="0" w:firstRowLastColumn="0" w:lastRowFirstColumn="0" w:lastRowLastColumn="0"/>
              <w:rPr>
                <w:b/>
                <w:color w:val="auto"/>
                <w:szCs w:val="24"/>
              </w:rPr>
            </w:pPr>
            <w:r w:rsidRPr="00DB1BE9">
              <w:rPr>
                <w:b/>
                <w:color w:val="auto"/>
                <w:szCs w:val="24"/>
              </w:rPr>
              <w:t>Mulai pembangunan awal</w:t>
            </w:r>
            <w:r w:rsidR="00C05F0D" w:rsidRPr="00DB1BE9">
              <w:rPr>
                <w:b/>
                <w:color w:val="auto"/>
                <w:szCs w:val="24"/>
              </w:rPr>
              <w:t>/Januari</w:t>
            </w:r>
          </w:p>
        </w:tc>
        <w:tc>
          <w:tcPr>
            <w:tcW w:w="2951" w:type="dxa"/>
          </w:tcPr>
          <w:p w:rsidR="004A360B" w:rsidRPr="00DB1BE9" w:rsidRDefault="00E97ECA" w:rsidP="008B4227">
            <w:pPr>
              <w:pStyle w:val="ListParagraph"/>
              <w:spacing w:after="0" w:line="240" w:lineRule="auto"/>
              <w:ind w:left="0"/>
              <w:cnfStyle w:val="000000000000" w:firstRow="0" w:lastRow="0" w:firstColumn="0" w:lastColumn="0" w:oddVBand="0" w:evenVBand="0" w:oddHBand="0" w:evenHBand="0" w:firstRowFirstColumn="0" w:firstRowLastColumn="0" w:lastRowFirstColumn="0" w:lastRowLastColumn="0"/>
              <w:rPr>
                <w:rFonts w:ascii="Times New Roman" w:hAnsi="Times New Roman"/>
                <w:b/>
                <w:color w:val="auto"/>
                <w:sz w:val="20"/>
                <w:szCs w:val="24"/>
              </w:rPr>
            </w:pPr>
            <w:r w:rsidRPr="00DB1BE9">
              <w:rPr>
                <w:rFonts w:ascii="Times New Roman" w:hAnsi="Times New Roman"/>
                <w:b/>
                <w:color w:val="auto"/>
                <w:sz w:val="20"/>
                <w:szCs w:val="24"/>
              </w:rPr>
              <w:t>Belum terlaksana</w:t>
            </w:r>
          </w:p>
        </w:tc>
        <w:tc>
          <w:tcPr>
            <w:tcW w:w="1159" w:type="dxa"/>
            <w:vAlign w:val="center"/>
          </w:tcPr>
          <w:p w:rsidR="004A360B" w:rsidRPr="00DB1BE9" w:rsidRDefault="004A360B" w:rsidP="008B4227">
            <w:pPr>
              <w:jc w:val="center"/>
              <w:cnfStyle w:val="000000000000" w:firstRow="0" w:lastRow="0" w:firstColumn="0" w:lastColumn="0" w:oddVBand="0" w:evenVBand="0" w:oddHBand="0" w:evenHBand="0" w:firstRowFirstColumn="0" w:firstRowLastColumn="0" w:lastRowFirstColumn="0" w:lastRowLastColumn="0"/>
              <w:rPr>
                <w:b/>
                <w:color w:val="auto"/>
                <w:szCs w:val="24"/>
              </w:rPr>
            </w:pPr>
            <w:r w:rsidRPr="00DB1BE9">
              <w:rPr>
                <w:b/>
                <w:color w:val="auto"/>
                <w:szCs w:val="24"/>
              </w:rPr>
              <w:t>Ya</w:t>
            </w:r>
          </w:p>
        </w:tc>
      </w:tr>
    </w:tbl>
    <w:p w:rsidR="008B4227" w:rsidRPr="00DB1BE9" w:rsidRDefault="008B4227" w:rsidP="008B4227">
      <w:pPr>
        <w:jc w:val="both"/>
        <w:rPr>
          <w:sz w:val="24"/>
          <w:szCs w:val="24"/>
        </w:rPr>
      </w:pPr>
    </w:p>
    <w:p w:rsidR="00B93878" w:rsidRPr="00DB1BE9" w:rsidRDefault="003C7EDD" w:rsidP="008B4227">
      <w:pPr>
        <w:jc w:val="both"/>
        <w:rPr>
          <w:sz w:val="24"/>
          <w:szCs w:val="24"/>
        </w:rPr>
      </w:pPr>
      <w:r w:rsidRPr="00DB1BE9">
        <w:rPr>
          <w:sz w:val="24"/>
          <w:szCs w:val="24"/>
        </w:rPr>
        <w:t xml:space="preserve">          </w:t>
      </w:r>
      <w:r w:rsidR="00B93878" w:rsidRPr="00DB1BE9">
        <w:rPr>
          <w:sz w:val="24"/>
          <w:szCs w:val="24"/>
        </w:rPr>
        <w:t>Dari beberapa ahli dapat disimpulkan sebagai berikut: 1). </w:t>
      </w:r>
      <w:r w:rsidR="00B93878" w:rsidRPr="00DB1BE9">
        <w:rPr>
          <w:b/>
          <w:i/>
          <w:iCs/>
          <w:sz w:val="24"/>
          <w:szCs w:val="24"/>
        </w:rPr>
        <w:t>Ranking Requirements</w:t>
      </w:r>
      <w:r w:rsidR="00B93878" w:rsidRPr="00DB1BE9">
        <w:rPr>
          <w:sz w:val="24"/>
          <w:szCs w:val="24"/>
        </w:rPr>
        <w:t>, yaitu memastikan proses bisnis dapat diakomodasikan selama implementasi sistem yang baru dan memastikan area-area yang penting bagi organisasi yang memberikan nilai tambah bagi perusahaan dalam meningkatkan proses bisnis; 2). </w:t>
      </w:r>
      <w:r w:rsidR="00B93878" w:rsidRPr="00DB1BE9">
        <w:rPr>
          <w:b/>
          <w:i/>
          <w:iCs/>
          <w:sz w:val="24"/>
          <w:szCs w:val="24"/>
        </w:rPr>
        <w:t>Degree of Fit</w:t>
      </w:r>
      <w:r w:rsidR="00B93878" w:rsidRPr="00DB1BE9">
        <w:rPr>
          <w:i/>
          <w:iCs/>
          <w:sz w:val="24"/>
          <w:szCs w:val="24"/>
        </w:rPr>
        <w:t xml:space="preserve"> </w:t>
      </w:r>
      <w:r w:rsidR="00B93878" w:rsidRPr="00DB1BE9">
        <w:rPr>
          <w:sz w:val="24"/>
          <w:szCs w:val="24"/>
        </w:rPr>
        <w:t>yaitu menentukan sejauh mana kebutuhan dapat diakomodir oleh sistem yang baru; 3) </w:t>
      </w:r>
      <w:r w:rsidR="00B93878" w:rsidRPr="00DB1BE9">
        <w:rPr>
          <w:b/>
          <w:i/>
          <w:iCs/>
          <w:sz w:val="24"/>
          <w:szCs w:val="24"/>
        </w:rPr>
        <w:t>Gap Resolution</w:t>
      </w:r>
      <w:r w:rsidR="00B93878" w:rsidRPr="00DB1BE9">
        <w:rPr>
          <w:sz w:val="24"/>
          <w:szCs w:val="24"/>
        </w:rPr>
        <w:t> yaitu menentukan alternati</w:t>
      </w:r>
      <w:r w:rsidR="00864729" w:rsidRPr="00DB1BE9">
        <w:rPr>
          <w:sz w:val="24"/>
          <w:szCs w:val="24"/>
        </w:rPr>
        <w:t>f</w:t>
      </w:r>
      <w:r w:rsidR="00B93878" w:rsidRPr="00DB1BE9">
        <w:rPr>
          <w:sz w:val="24"/>
          <w:szCs w:val="24"/>
        </w:rPr>
        <w:t xml:space="preserve"> dan merekomendasikan solusi untuk mengatasi </w:t>
      </w:r>
      <w:r w:rsidR="00B93878" w:rsidRPr="00DB1BE9">
        <w:rPr>
          <w:i/>
          <w:iCs/>
          <w:sz w:val="24"/>
          <w:szCs w:val="24"/>
        </w:rPr>
        <w:t>gap</w:t>
      </w:r>
      <w:r w:rsidR="00B93878" w:rsidRPr="00DB1BE9">
        <w:rPr>
          <w:sz w:val="24"/>
          <w:szCs w:val="24"/>
        </w:rPr>
        <w:t> yang ada. Suatu analisis kesenjangan, yang membandingkan kinerja bisnis yang sebenarnya dengan kinerja yang ideal, yang sering digunakan dalam hubungannya dengan analisis kebutuhan yang memaksimalkan “potensi pertumbuhan bisnis” adalah suatu contoh penggunaan anal</w:t>
      </w:r>
      <w:r w:rsidR="00864729" w:rsidRPr="00DB1BE9">
        <w:rPr>
          <w:sz w:val="24"/>
          <w:szCs w:val="24"/>
        </w:rPr>
        <w:t>i</w:t>
      </w:r>
      <w:r w:rsidR="00B93878" w:rsidRPr="00DB1BE9">
        <w:rPr>
          <w:sz w:val="24"/>
          <w:szCs w:val="24"/>
        </w:rPr>
        <w:t>sis </w:t>
      </w:r>
      <w:r w:rsidR="00B93878" w:rsidRPr="00DB1BE9">
        <w:rPr>
          <w:i/>
          <w:iCs/>
          <w:sz w:val="24"/>
          <w:szCs w:val="24"/>
        </w:rPr>
        <w:t>gap</w:t>
      </w:r>
      <w:r w:rsidR="00422487" w:rsidRPr="00DB1BE9">
        <w:rPr>
          <w:sz w:val="24"/>
          <w:szCs w:val="24"/>
        </w:rPr>
        <w:t xml:space="preserve"> </w:t>
      </w:r>
      <w:r w:rsidR="00422487" w:rsidRPr="00DB1BE9">
        <w:rPr>
          <w:sz w:val="24"/>
          <w:szCs w:val="24"/>
        </w:rPr>
        <w:fldChar w:fldCharType="begin" w:fldLock="1"/>
      </w:r>
      <w:r w:rsidR="00422487" w:rsidRPr="00DB1BE9">
        <w:rPr>
          <w:sz w:val="24"/>
          <w:szCs w:val="24"/>
        </w:rPr>
        <w:instrText>ADDIN CSL_CITATION { "citationItems" : [ { "id" : "ITEM-1", "itemData" : { "URL" : "https://sis.binus.ac.id/2015/07/28/gap-analysis-analisa-kesenjangan/", "abstract" : "Dalam bisnis analisa gap digunakan untuk menentukan langkah-langkah apa yang perlu diambil untuk berpindah dari kondisi saat ini ke kondisi yang diinginkan atau keadaan masa depan yang diinginkan. Banyak orang menyebutnya menjadi analisa kebutuhan dan gap, penilaian kebutuhan atau analisis kebutuhan saja. Analisa gap dapat juga diartikan sebagai perbandingan kinerja aktual dengan kinerja potensial atau yang diharapkan. Sebagai metoda, analisa gap digunakan sebagai alat evaluasi bisnis yang menitikberatkan pada kesenjangan kinerja perusahaan saat ini dengan kinerja yang sudah ditargetkan sebelumnya. Analisis ini juga mengidentifikasi tindakan-tindakan apa saja yang diperlukan untuk mengurangi kesenjangan atau mencapai kinerja yang diharapkan pada masa datang. Lebih dari itu analisis ini juga memperkirakan waktu, biaya, dan sumberdaya yang dibutuhkan untuk mencapai keadaan perusahaan yang diharapkan", "accessed" : { "date-parts" : [ [ "2018", "1", "1" ] ] }, "author" : [ { "dropping-particle" : "", "family" : "Adi", "given" : "Suroto", "non-dropping-particle" : "", "parse-names" : false, "suffix" : "" } ], "id" : "ITEM-1", "issued" : { "date-parts" : [ [ "2015" ] ] }, "page" : "1", "title" : "GAP Analysis (Analisa Kesenjangan)", "type" : "webpage" }, "uris" : [ "http://www.mendeley.com/documents/?uuid=edb37f0f-87c1-4384-9863-23d14318c6c0" ] } ], "mendeley" : { "formattedCitation" : "(Adi, 2015)", "plainTextFormattedCitation" : "(Adi, 2015)", "previouslyFormattedCitation" : "(Adi, 2015)" }, "properties" : {  }, "schema" : "https://github.com/citation-style-language/schema/raw/master/csl-citation.json" }</w:instrText>
      </w:r>
      <w:r w:rsidR="00422487" w:rsidRPr="00DB1BE9">
        <w:rPr>
          <w:sz w:val="24"/>
          <w:szCs w:val="24"/>
        </w:rPr>
        <w:fldChar w:fldCharType="separate"/>
      </w:r>
      <w:r w:rsidR="00422487" w:rsidRPr="00DB1BE9">
        <w:rPr>
          <w:noProof/>
          <w:sz w:val="24"/>
          <w:szCs w:val="24"/>
        </w:rPr>
        <w:t>(Adi, 2015)</w:t>
      </w:r>
      <w:r w:rsidR="00422487" w:rsidRPr="00DB1BE9">
        <w:rPr>
          <w:sz w:val="24"/>
          <w:szCs w:val="24"/>
        </w:rPr>
        <w:fldChar w:fldCharType="end"/>
      </w:r>
      <w:r w:rsidRPr="00DB1BE9">
        <w:rPr>
          <w:sz w:val="24"/>
          <w:szCs w:val="24"/>
        </w:rPr>
        <w:t>.</w:t>
      </w:r>
    </w:p>
    <w:p w:rsidR="005833A9" w:rsidRPr="00DB1BE9" w:rsidRDefault="005833A9" w:rsidP="005833A9">
      <w:pPr>
        <w:autoSpaceDE w:val="0"/>
        <w:autoSpaceDN w:val="0"/>
        <w:adjustRightInd w:val="0"/>
        <w:rPr>
          <w:b/>
          <w:bCs/>
          <w:sz w:val="24"/>
          <w:szCs w:val="21"/>
        </w:rPr>
      </w:pPr>
    </w:p>
    <w:p w:rsidR="005833A9" w:rsidRPr="00DB1BE9" w:rsidRDefault="005833A9" w:rsidP="005833A9">
      <w:pPr>
        <w:autoSpaceDE w:val="0"/>
        <w:autoSpaceDN w:val="0"/>
        <w:adjustRightInd w:val="0"/>
        <w:rPr>
          <w:b/>
          <w:bCs/>
          <w:sz w:val="32"/>
          <w:szCs w:val="24"/>
        </w:rPr>
      </w:pPr>
      <w:proofErr w:type="gramStart"/>
      <w:r w:rsidRPr="00DB1BE9">
        <w:rPr>
          <w:b/>
          <w:bCs/>
          <w:sz w:val="24"/>
          <w:szCs w:val="21"/>
        </w:rPr>
        <w:t>Tabel 2.</w:t>
      </w:r>
      <w:proofErr w:type="gramEnd"/>
      <w:r w:rsidRPr="00DB1BE9">
        <w:rPr>
          <w:b/>
          <w:bCs/>
          <w:sz w:val="24"/>
          <w:szCs w:val="21"/>
        </w:rPr>
        <w:t xml:space="preserve"> Analisis Gap</w:t>
      </w:r>
      <w:r w:rsidR="007A1216" w:rsidRPr="00DB1BE9">
        <w:rPr>
          <w:b/>
          <w:bCs/>
          <w:sz w:val="24"/>
          <w:szCs w:val="21"/>
        </w:rPr>
        <w:t xml:space="preserve"> </w:t>
      </w:r>
    </w:p>
    <w:tbl>
      <w:tblPr>
        <w:tblStyle w:val="LightShading"/>
        <w:tblW w:w="8910" w:type="dxa"/>
        <w:tblInd w:w="108" w:type="dxa"/>
        <w:tblLayout w:type="fixed"/>
        <w:tblLook w:val="04A0" w:firstRow="1" w:lastRow="0" w:firstColumn="1" w:lastColumn="0" w:noHBand="0" w:noVBand="1"/>
      </w:tblPr>
      <w:tblGrid>
        <w:gridCol w:w="1440"/>
        <w:gridCol w:w="810"/>
        <w:gridCol w:w="1710"/>
        <w:gridCol w:w="4950"/>
      </w:tblGrid>
      <w:tr w:rsidR="00DB1BE9" w:rsidRPr="00DB1BE9" w:rsidTr="005833A9">
        <w:trPr>
          <w:cnfStyle w:val="100000000000" w:firstRow="1" w:lastRow="0" w:firstColumn="0" w:lastColumn="0" w:oddVBand="0" w:evenVBand="0" w:oddHBand="0" w:evenHBand="0" w:firstRowFirstColumn="0" w:firstRowLastColumn="0" w:lastRowFirstColumn="0" w:lastRowLastColumn="0"/>
          <w:trHeight w:val="1012"/>
        </w:trPr>
        <w:tc>
          <w:tcPr>
            <w:cnfStyle w:val="001000000000" w:firstRow="0" w:lastRow="0" w:firstColumn="1" w:lastColumn="0" w:oddVBand="0" w:evenVBand="0" w:oddHBand="0" w:evenHBand="0" w:firstRowFirstColumn="0" w:firstRowLastColumn="0" w:lastRowFirstColumn="0" w:lastRowLastColumn="0"/>
            <w:tcW w:w="1440" w:type="dxa"/>
            <w:shd w:val="clear" w:color="auto" w:fill="auto"/>
            <w:vAlign w:val="center"/>
          </w:tcPr>
          <w:p w:rsidR="00A80B33" w:rsidRPr="00DB1BE9" w:rsidRDefault="00A80B33" w:rsidP="008B4227">
            <w:pPr>
              <w:jc w:val="center"/>
              <w:rPr>
                <w:color w:val="auto"/>
                <w:sz w:val="24"/>
                <w:szCs w:val="24"/>
              </w:rPr>
            </w:pPr>
            <w:r w:rsidRPr="00DB1BE9">
              <w:rPr>
                <w:color w:val="auto"/>
                <w:sz w:val="24"/>
                <w:szCs w:val="24"/>
              </w:rPr>
              <w:t>Faktor/ Aspek-aspek</w:t>
            </w:r>
          </w:p>
        </w:tc>
        <w:tc>
          <w:tcPr>
            <w:tcW w:w="810" w:type="dxa"/>
            <w:shd w:val="clear" w:color="auto" w:fill="auto"/>
            <w:vAlign w:val="center"/>
          </w:tcPr>
          <w:p w:rsidR="00A80B33" w:rsidRPr="00DB1BE9" w:rsidRDefault="00A80B33" w:rsidP="008B4227">
            <w:pPr>
              <w:jc w:val="center"/>
              <w:cnfStyle w:val="100000000000" w:firstRow="1" w:lastRow="0" w:firstColumn="0" w:lastColumn="0" w:oddVBand="0" w:evenVBand="0" w:oddHBand="0" w:evenHBand="0" w:firstRowFirstColumn="0" w:firstRowLastColumn="0" w:lastRowFirstColumn="0" w:lastRowLastColumn="0"/>
              <w:rPr>
                <w:color w:val="auto"/>
                <w:sz w:val="24"/>
                <w:szCs w:val="24"/>
              </w:rPr>
            </w:pPr>
            <w:r w:rsidRPr="00DB1BE9">
              <w:rPr>
                <w:color w:val="auto"/>
                <w:sz w:val="24"/>
                <w:szCs w:val="24"/>
              </w:rPr>
              <w:t>Gap</w:t>
            </w:r>
          </w:p>
        </w:tc>
        <w:tc>
          <w:tcPr>
            <w:tcW w:w="1710" w:type="dxa"/>
            <w:shd w:val="clear" w:color="auto" w:fill="auto"/>
            <w:vAlign w:val="center"/>
          </w:tcPr>
          <w:p w:rsidR="00A80B33" w:rsidRPr="00DB1BE9" w:rsidRDefault="00A80B33" w:rsidP="008B4227">
            <w:pPr>
              <w:jc w:val="center"/>
              <w:cnfStyle w:val="100000000000" w:firstRow="1" w:lastRow="0" w:firstColumn="0" w:lastColumn="0" w:oddVBand="0" w:evenVBand="0" w:oddHBand="0" w:evenHBand="0" w:firstRowFirstColumn="0" w:firstRowLastColumn="0" w:lastRowFirstColumn="0" w:lastRowLastColumn="0"/>
              <w:rPr>
                <w:color w:val="auto"/>
                <w:sz w:val="24"/>
                <w:szCs w:val="24"/>
              </w:rPr>
            </w:pPr>
            <w:r w:rsidRPr="00DB1BE9">
              <w:rPr>
                <w:color w:val="auto"/>
                <w:sz w:val="24"/>
                <w:szCs w:val="24"/>
              </w:rPr>
              <w:t>Keputusan</w:t>
            </w:r>
          </w:p>
        </w:tc>
        <w:tc>
          <w:tcPr>
            <w:tcW w:w="4950" w:type="dxa"/>
            <w:shd w:val="clear" w:color="auto" w:fill="auto"/>
            <w:vAlign w:val="center"/>
          </w:tcPr>
          <w:p w:rsidR="00A80B33" w:rsidRPr="00DB1BE9" w:rsidRDefault="00A80B33" w:rsidP="008B4227">
            <w:pPr>
              <w:jc w:val="center"/>
              <w:cnfStyle w:val="100000000000" w:firstRow="1" w:lastRow="0" w:firstColumn="0" w:lastColumn="0" w:oddVBand="0" w:evenVBand="0" w:oddHBand="0" w:evenHBand="0" w:firstRowFirstColumn="0" w:firstRowLastColumn="0" w:lastRowFirstColumn="0" w:lastRowLastColumn="0"/>
              <w:rPr>
                <w:color w:val="auto"/>
                <w:sz w:val="24"/>
                <w:szCs w:val="24"/>
              </w:rPr>
            </w:pPr>
            <w:r w:rsidRPr="00DB1BE9">
              <w:rPr>
                <w:color w:val="auto"/>
                <w:sz w:val="24"/>
                <w:szCs w:val="24"/>
              </w:rPr>
              <w:t>Landasan Teori</w:t>
            </w:r>
          </w:p>
        </w:tc>
      </w:tr>
      <w:tr w:rsidR="00DB1BE9" w:rsidRPr="00DB1BE9" w:rsidTr="005833A9">
        <w:trPr>
          <w:cnfStyle w:val="000000100000" w:firstRow="0" w:lastRow="0" w:firstColumn="0" w:lastColumn="0" w:oddVBand="0" w:evenVBand="0" w:oddHBand="1" w:evenHBand="0" w:firstRowFirstColumn="0" w:firstRowLastColumn="0" w:lastRowFirstColumn="0" w:lastRowLastColumn="0"/>
          <w:trHeight w:val="900"/>
        </w:trPr>
        <w:tc>
          <w:tcPr>
            <w:cnfStyle w:val="001000000000" w:firstRow="0" w:lastRow="0" w:firstColumn="1" w:lastColumn="0" w:oddVBand="0" w:evenVBand="0" w:oddHBand="0" w:evenHBand="0" w:firstRowFirstColumn="0" w:firstRowLastColumn="0" w:lastRowFirstColumn="0" w:lastRowLastColumn="0"/>
            <w:tcW w:w="1440" w:type="dxa"/>
            <w:shd w:val="clear" w:color="auto" w:fill="BFBFBF" w:themeFill="background1" w:themeFillShade="BF"/>
            <w:vAlign w:val="center"/>
          </w:tcPr>
          <w:p w:rsidR="00A80B33" w:rsidRPr="00DB1BE9" w:rsidRDefault="00A80B33" w:rsidP="008B4227">
            <w:pPr>
              <w:rPr>
                <w:color w:val="auto"/>
                <w:sz w:val="12"/>
                <w:szCs w:val="24"/>
              </w:rPr>
            </w:pPr>
            <w:r w:rsidRPr="00DB1BE9">
              <w:rPr>
                <w:color w:val="auto"/>
                <w:sz w:val="12"/>
                <w:szCs w:val="24"/>
              </w:rPr>
              <w:t>S D M</w:t>
            </w:r>
          </w:p>
        </w:tc>
        <w:tc>
          <w:tcPr>
            <w:tcW w:w="810" w:type="dxa"/>
            <w:shd w:val="clear" w:color="auto" w:fill="BFBFBF" w:themeFill="background1" w:themeFillShade="BF"/>
            <w:vAlign w:val="center"/>
          </w:tcPr>
          <w:p w:rsidR="00A80B33" w:rsidRPr="00DB1BE9" w:rsidRDefault="00801C52" w:rsidP="008B4227">
            <w:pPr>
              <w:jc w:val="center"/>
              <w:cnfStyle w:val="000000100000" w:firstRow="0" w:lastRow="0" w:firstColumn="0" w:lastColumn="0" w:oddVBand="0" w:evenVBand="0" w:oddHBand="1" w:evenHBand="0" w:firstRowFirstColumn="0" w:firstRowLastColumn="0" w:lastRowFirstColumn="0" w:lastRowLastColumn="0"/>
              <w:rPr>
                <w:b/>
                <w:color w:val="auto"/>
                <w:sz w:val="12"/>
                <w:szCs w:val="24"/>
              </w:rPr>
            </w:pPr>
            <w:r w:rsidRPr="00DB1BE9">
              <w:rPr>
                <w:b/>
                <w:color w:val="auto"/>
                <w:sz w:val="12"/>
                <w:szCs w:val="24"/>
              </w:rPr>
              <w:t>Ya</w:t>
            </w:r>
          </w:p>
        </w:tc>
        <w:tc>
          <w:tcPr>
            <w:tcW w:w="1710" w:type="dxa"/>
            <w:shd w:val="clear" w:color="auto" w:fill="BFBFBF" w:themeFill="background1" w:themeFillShade="BF"/>
            <w:vAlign w:val="center"/>
          </w:tcPr>
          <w:p w:rsidR="00A80B33" w:rsidRPr="00DB1BE9" w:rsidRDefault="00801C52" w:rsidP="008B4227">
            <w:pPr>
              <w:cnfStyle w:val="000000100000" w:firstRow="0" w:lastRow="0" w:firstColumn="0" w:lastColumn="0" w:oddVBand="0" w:evenVBand="0" w:oddHBand="1" w:evenHBand="0" w:firstRowFirstColumn="0" w:firstRowLastColumn="0" w:lastRowFirstColumn="0" w:lastRowLastColumn="0"/>
              <w:rPr>
                <w:b/>
                <w:color w:val="auto"/>
                <w:sz w:val="12"/>
                <w:szCs w:val="24"/>
              </w:rPr>
            </w:pPr>
            <w:r w:rsidRPr="00DB1BE9">
              <w:rPr>
                <w:b/>
                <w:color w:val="auto"/>
                <w:sz w:val="12"/>
                <w:szCs w:val="24"/>
              </w:rPr>
              <w:t>Akan merekrut lagi</w:t>
            </w:r>
          </w:p>
        </w:tc>
        <w:tc>
          <w:tcPr>
            <w:tcW w:w="4950" w:type="dxa"/>
            <w:shd w:val="clear" w:color="auto" w:fill="BFBFBF" w:themeFill="background1" w:themeFillShade="BF"/>
            <w:vAlign w:val="center"/>
          </w:tcPr>
          <w:p w:rsidR="009D7BDB" w:rsidRPr="00DB1BE9" w:rsidRDefault="009D7BDB" w:rsidP="008B4227">
            <w:pPr>
              <w:cnfStyle w:val="000000100000" w:firstRow="0" w:lastRow="0" w:firstColumn="0" w:lastColumn="0" w:oddVBand="0" w:evenVBand="0" w:oddHBand="1" w:evenHBand="0" w:firstRowFirstColumn="0" w:firstRowLastColumn="0" w:lastRowFirstColumn="0" w:lastRowLastColumn="0"/>
              <w:rPr>
                <w:b/>
                <w:color w:val="auto"/>
                <w:sz w:val="12"/>
                <w:szCs w:val="24"/>
              </w:rPr>
            </w:pPr>
            <w:r w:rsidRPr="00DB1BE9">
              <w:rPr>
                <w:b/>
                <w:color w:val="auto"/>
                <w:sz w:val="12"/>
                <w:szCs w:val="24"/>
              </w:rPr>
              <w:t>Beban kerja adalah frekuensi kegiatan rata-rata dari masing-masing pekerjaan dalam jangka waktu tertentu </w:t>
            </w:r>
          </w:p>
          <w:p w:rsidR="00C05F0D" w:rsidRPr="00DB1BE9" w:rsidRDefault="00C05F0D" w:rsidP="008B4227">
            <w:pPr>
              <w:cnfStyle w:val="000000100000" w:firstRow="0" w:lastRow="0" w:firstColumn="0" w:lastColumn="0" w:oddVBand="0" w:evenVBand="0" w:oddHBand="1" w:evenHBand="0" w:firstRowFirstColumn="0" w:firstRowLastColumn="0" w:lastRowFirstColumn="0" w:lastRowLastColumn="0"/>
              <w:rPr>
                <w:b/>
                <w:color w:val="auto"/>
                <w:sz w:val="12"/>
                <w:szCs w:val="24"/>
              </w:rPr>
            </w:pPr>
            <w:r w:rsidRPr="00DB1BE9">
              <w:rPr>
                <w:b/>
                <w:color w:val="auto"/>
                <w:sz w:val="12"/>
                <w:szCs w:val="24"/>
              </w:rPr>
              <w:t>(Irwandy, 2007)</w:t>
            </w:r>
            <w:r w:rsidR="009D7BDB" w:rsidRPr="00DB1BE9">
              <w:rPr>
                <w:b/>
                <w:color w:val="auto"/>
                <w:sz w:val="12"/>
                <w:szCs w:val="24"/>
              </w:rPr>
              <w:t>;  analisis beban kerja adalah mengidentifikasi baik jumlah karyawan maupun kwalifikasikaryawan yang diperlukan untuk mencapai tujuan organisasi</w:t>
            </w:r>
            <w:r w:rsidRPr="00DB1BE9">
              <w:rPr>
                <w:b/>
                <w:color w:val="auto"/>
                <w:sz w:val="12"/>
                <w:szCs w:val="114"/>
                <w:bdr w:val="none" w:sz="0" w:space="0" w:color="auto" w:frame="1"/>
              </w:rPr>
              <w:t xml:space="preserve"> </w:t>
            </w:r>
            <w:r w:rsidR="009D7BDB" w:rsidRPr="00DB1BE9">
              <w:rPr>
                <w:b/>
                <w:color w:val="auto"/>
                <w:sz w:val="12"/>
                <w:szCs w:val="114"/>
                <w:bdr w:val="none" w:sz="0" w:space="0" w:color="auto" w:frame="1"/>
              </w:rPr>
              <w:t>(</w:t>
            </w:r>
            <w:r w:rsidRPr="00DB1BE9">
              <w:rPr>
                <w:b/>
                <w:color w:val="auto"/>
                <w:sz w:val="12"/>
                <w:szCs w:val="24"/>
              </w:rPr>
              <w:t>Simamora</w:t>
            </w:r>
          </w:p>
          <w:p w:rsidR="00A80B33" w:rsidRPr="00DB1BE9" w:rsidRDefault="00C05F0D" w:rsidP="008B4227">
            <w:pPr>
              <w:cnfStyle w:val="000000100000" w:firstRow="0" w:lastRow="0" w:firstColumn="0" w:lastColumn="0" w:oddVBand="0" w:evenVBand="0" w:oddHBand="1" w:evenHBand="0" w:firstRowFirstColumn="0" w:firstRowLastColumn="0" w:lastRowFirstColumn="0" w:lastRowLastColumn="0"/>
              <w:rPr>
                <w:b/>
                <w:color w:val="auto"/>
                <w:sz w:val="12"/>
                <w:szCs w:val="24"/>
              </w:rPr>
            </w:pPr>
            <w:r w:rsidRPr="00DB1BE9">
              <w:rPr>
                <w:b/>
                <w:color w:val="auto"/>
                <w:sz w:val="12"/>
                <w:szCs w:val="24"/>
              </w:rPr>
              <w:t>(1995:57) dikutip dari Adil Kurnia (2010)</w:t>
            </w:r>
            <w:r w:rsidR="009D7BDB" w:rsidRPr="00DB1BE9">
              <w:rPr>
                <w:b/>
                <w:color w:val="auto"/>
                <w:sz w:val="12"/>
                <w:szCs w:val="24"/>
              </w:rPr>
              <w:t xml:space="preserve"> </w:t>
            </w:r>
          </w:p>
        </w:tc>
      </w:tr>
      <w:tr w:rsidR="00DB1BE9" w:rsidRPr="00DB1BE9" w:rsidTr="005833A9">
        <w:trPr>
          <w:trHeight w:val="542"/>
        </w:trPr>
        <w:tc>
          <w:tcPr>
            <w:cnfStyle w:val="001000000000" w:firstRow="0" w:lastRow="0" w:firstColumn="1" w:lastColumn="0" w:oddVBand="0" w:evenVBand="0" w:oddHBand="0" w:evenHBand="0" w:firstRowFirstColumn="0" w:firstRowLastColumn="0" w:lastRowFirstColumn="0" w:lastRowLastColumn="0"/>
            <w:tcW w:w="1440" w:type="dxa"/>
            <w:shd w:val="clear" w:color="auto" w:fill="auto"/>
            <w:vAlign w:val="center"/>
          </w:tcPr>
          <w:p w:rsidR="00A80B33" w:rsidRPr="00DB1BE9" w:rsidRDefault="00A80B33" w:rsidP="008B4227">
            <w:pPr>
              <w:rPr>
                <w:color w:val="auto"/>
                <w:sz w:val="12"/>
                <w:szCs w:val="24"/>
              </w:rPr>
            </w:pPr>
            <w:r w:rsidRPr="00DB1BE9">
              <w:rPr>
                <w:color w:val="auto"/>
                <w:sz w:val="12"/>
                <w:szCs w:val="24"/>
              </w:rPr>
              <w:t>Pemasaran</w:t>
            </w:r>
          </w:p>
        </w:tc>
        <w:tc>
          <w:tcPr>
            <w:tcW w:w="810" w:type="dxa"/>
            <w:shd w:val="clear" w:color="auto" w:fill="auto"/>
            <w:vAlign w:val="center"/>
          </w:tcPr>
          <w:p w:rsidR="00A80B33" w:rsidRPr="00DB1BE9" w:rsidRDefault="00801C52" w:rsidP="008B4227">
            <w:pPr>
              <w:jc w:val="center"/>
              <w:cnfStyle w:val="000000000000" w:firstRow="0" w:lastRow="0" w:firstColumn="0" w:lastColumn="0" w:oddVBand="0" w:evenVBand="0" w:oddHBand="0" w:evenHBand="0" w:firstRowFirstColumn="0" w:firstRowLastColumn="0" w:lastRowFirstColumn="0" w:lastRowLastColumn="0"/>
              <w:rPr>
                <w:b/>
                <w:color w:val="auto"/>
                <w:sz w:val="12"/>
                <w:szCs w:val="24"/>
              </w:rPr>
            </w:pPr>
            <w:r w:rsidRPr="00DB1BE9">
              <w:rPr>
                <w:b/>
                <w:color w:val="auto"/>
                <w:sz w:val="12"/>
                <w:szCs w:val="24"/>
              </w:rPr>
              <w:t>Ya</w:t>
            </w:r>
          </w:p>
        </w:tc>
        <w:tc>
          <w:tcPr>
            <w:tcW w:w="1710" w:type="dxa"/>
            <w:shd w:val="clear" w:color="auto" w:fill="auto"/>
            <w:vAlign w:val="center"/>
          </w:tcPr>
          <w:p w:rsidR="00A80B33" w:rsidRPr="00DB1BE9" w:rsidRDefault="00801C52" w:rsidP="008B4227">
            <w:pPr>
              <w:cnfStyle w:val="000000000000" w:firstRow="0" w:lastRow="0" w:firstColumn="0" w:lastColumn="0" w:oddVBand="0" w:evenVBand="0" w:oddHBand="0" w:evenHBand="0" w:firstRowFirstColumn="0" w:firstRowLastColumn="0" w:lastRowFirstColumn="0" w:lastRowLastColumn="0"/>
              <w:rPr>
                <w:b/>
                <w:color w:val="auto"/>
                <w:sz w:val="12"/>
                <w:szCs w:val="24"/>
              </w:rPr>
            </w:pPr>
            <w:r w:rsidRPr="00DB1BE9">
              <w:rPr>
                <w:b/>
                <w:color w:val="auto"/>
                <w:sz w:val="12"/>
                <w:szCs w:val="24"/>
              </w:rPr>
              <w:t xml:space="preserve">Menambah portal </w:t>
            </w:r>
            <w:r w:rsidR="00C05F0D" w:rsidRPr="00DB1BE9">
              <w:rPr>
                <w:b/>
                <w:color w:val="auto"/>
                <w:sz w:val="12"/>
                <w:szCs w:val="24"/>
              </w:rPr>
              <w:t>iklan</w:t>
            </w:r>
          </w:p>
        </w:tc>
        <w:tc>
          <w:tcPr>
            <w:tcW w:w="4950" w:type="dxa"/>
            <w:shd w:val="clear" w:color="auto" w:fill="auto"/>
            <w:vAlign w:val="center"/>
          </w:tcPr>
          <w:p w:rsidR="00A80B33" w:rsidRPr="00DB1BE9" w:rsidRDefault="007B38B0" w:rsidP="00C01B3E">
            <w:pPr>
              <w:jc w:val="both"/>
              <w:cnfStyle w:val="000000000000" w:firstRow="0" w:lastRow="0" w:firstColumn="0" w:lastColumn="0" w:oddVBand="0" w:evenVBand="0" w:oddHBand="0" w:evenHBand="0" w:firstRowFirstColumn="0" w:firstRowLastColumn="0" w:lastRowFirstColumn="0" w:lastRowLastColumn="0"/>
              <w:rPr>
                <w:b/>
                <w:color w:val="auto"/>
                <w:sz w:val="12"/>
                <w:szCs w:val="24"/>
              </w:rPr>
            </w:pPr>
            <w:r w:rsidRPr="00DB1BE9">
              <w:rPr>
                <w:b/>
                <w:color w:val="auto"/>
                <w:sz w:val="12"/>
                <w:szCs w:val="24"/>
              </w:rPr>
              <w:t>F</w:t>
            </w:r>
            <w:r w:rsidR="008C0CFE" w:rsidRPr="00DB1BE9">
              <w:rPr>
                <w:b/>
                <w:color w:val="auto"/>
                <w:sz w:val="12"/>
                <w:szCs w:val="24"/>
              </w:rPr>
              <w:t>aktor-faktor yang dapat mempen</w:t>
            </w:r>
            <w:r w:rsidRPr="00DB1BE9">
              <w:rPr>
                <w:b/>
                <w:color w:val="auto"/>
                <w:sz w:val="12"/>
                <w:szCs w:val="24"/>
              </w:rPr>
              <w:t xml:space="preserve">garuhi mereka dalam pengambilan </w:t>
            </w:r>
            <w:r w:rsidR="008C0CFE" w:rsidRPr="00DB1BE9">
              <w:rPr>
                <w:b/>
                <w:color w:val="auto"/>
                <w:sz w:val="12"/>
                <w:szCs w:val="24"/>
              </w:rPr>
              <w:t>keputusan seperti produk, harga, lokasi, promosi (Kotler &amp; Amstrong 1997)</w:t>
            </w:r>
            <w:r w:rsidR="007F2C2D" w:rsidRPr="00DB1BE9">
              <w:rPr>
                <w:b/>
                <w:color w:val="auto"/>
                <w:sz w:val="12"/>
                <w:szCs w:val="24"/>
              </w:rPr>
              <w:t>;</w:t>
            </w:r>
            <w:r w:rsidR="007F2C2D" w:rsidRPr="00DB1BE9">
              <w:rPr>
                <w:rFonts w:ascii="Georgia" w:hAnsi="Georgia"/>
                <w:color w:val="auto"/>
                <w:sz w:val="12"/>
                <w:szCs w:val="23"/>
                <w:shd w:val="clear" w:color="auto" w:fill="FFFFFF"/>
              </w:rPr>
              <w:t xml:space="preserve"> </w:t>
            </w:r>
            <w:r w:rsidR="007F2C2D" w:rsidRPr="00DB1BE9">
              <w:rPr>
                <w:b/>
                <w:color w:val="auto"/>
                <w:sz w:val="12"/>
                <w:szCs w:val="24"/>
              </w:rPr>
              <w:t xml:space="preserve">Konsumen perumahan mewah selain membeli untuk tinggal, mereka juga mengharapkan adanya pencapaian kepuasan (Properti, 2000); </w:t>
            </w:r>
            <w:r w:rsidRPr="00DB1BE9">
              <w:rPr>
                <w:b/>
                <w:color w:val="auto"/>
                <w:sz w:val="12"/>
                <w:szCs w:val="24"/>
              </w:rPr>
              <w:t>S</w:t>
            </w:r>
            <w:r w:rsidR="00F973D7" w:rsidRPr="00DB1BE9">
              <w:rPr>
                <w:b/>
                <w:color w:val="auto"/>
                <w:sz w:val="12"/>
                <w:szCs w:val="24"/>
              </w:rPr>
              <w:t>trategi pemasaran juga merupakan alat fundamental yang direncanakan untuk mencapai tujuan perusahaan dengan mengembangkan keunggulan bersaing yang digunakan untuk melayani pasar sasaran (Tull &amp; Kahle dalam Tjiptono 1997); Salah satu bentuk strategi pemasaran untuk menciptakan kepuasan konsumen adalah penggunaan marketing mix (bauran pemasaran) yang dapat meliputi product, price, promotion, dan physical evidence (Pawitra 1993).</w:t>
            </w:r>
            <w:r w:rsidR="00F973D7" w:rsidRPr="00DB1BE9">
              <w:rPr>
                <w:rFonts w:ascii="Georgia" w:hAnsi="Georgia"/>
                <w:color w:val="auto"/>
                <w:sz w:val="12"/>
                <w:szCs w:val="23"/>
                <w:shd w:val="clear" w:color="auto" w:fill="FFFFFF"/>
              </w:rPr>
              <w:t xml:space="preserve"> </w:t>
            </w:r>
            <w:r w:rsidR="00F973D7" w:rsidRPr="00DB1BE9">
              <w:rPr>
                <w:b/>
                <w:color w:val="auto"/>
                <w:sz w:val="12"/>
                <w:szCs w:val="24"/>
              </w:rPr>
              <w:t>Pengertian pemasaran yang berkaitan dengan produk berupa real estate dan property adalah suatu kegiatan yang diarahkan untuk memenuhi kebutuhan konsumen akan rumah tinggal dan atau ruang usaha, dengan cara pengalihan hak atas produk tersebut dari perusahaan kepada konsumen melalui proses pertukaran </w:t>
            </w:r>
            <w:r w:rsidR="00C01B3E" w:rsidRPr="00DB1BE9">
              <w:rPr>
                <w:color w:val="auto"/>
                <w:sz w:val="10"/>
                <w:szCs w:val="24"/>
              </w:rPr>
              <w:fldChar w:fldCharType="begin" w:fldLock="1"/>
            </w:r>
            <w:r w:rsidR="00C01B3E" w:rsidRPr="00DB1BE9">
              <w:rPr>
                <w:color w:val="auto"/>
                <w:sz w:val="10"/>
                <w:szCs w:val="24"/>
              </w:rPr>
              <w:instrText>ADDIN CSL_CITATION { "citationItems" : [ { "id" : "ITEM-1", "itemData" : { "abstract" : "\u2014PT. Puyuh Plastic merupakan salah satu perusahaan yang bergerak di bidang industri plastik.Tujuan penelitian ini adalah untuk mendeskripsikan pengelolaan operasional dengan menjelaskan fungsi manajemen operasional pada PT. Puyuh Plastic.Metode penelitian yang digunakan adalah kualitatif dan purposive sampling dengan melakukan wawancara kepada 3 informan. Uji keabsahan data yang digunakan adalah triangulasi sumber. Hasil penelitian ini menunjukkan bahwa perusahaan memiliki kapasitas yang tidak kelebihan dan dapat memproduksi produk sesuai dengan permintaan pembeli, lokasi yang strategis sehingga mudah dijangkau oleh pemasok dan tenaga kerja, tata letak yang memperhatikan keamanan dan keselamatan karyawan, kualitas produk yang baik dan sulit dicontoh kompetitor, serta metode produksi yang jelas. Selain itu, memiliki penjadwalan mengenai produksi yaitu Master Production Schedule yang rinci, Detailed Short-Term Schedule dengan memiliki sistem manajemen pemeliharaan mesin, dan Staff Schedule yang jelas sehingga perusahaan dapat melakukan aktivitas produksi dengan lancar. Pengawasan operasional di perusahaan ditunjukkan dengan pengiriman barang yang terpenuhi, penyimpanan stok di gudang yang cukup, memiliki pemasok yang berpotensi, dan dapat mengontrol inventori dengan baik. Struktur organisasi, job description, visi dan misi, serta SOP yang tertulis dan jelas dibutuhkan oleh perusahaan. Motivasi, keterlibatan lebih karyawan, dan penghargaan juga perlu diperhatikan untuk karyawan. Fasilitas pendukung juga perlu ditambahkan agar suasana di perusahaan tidak membosankan. Kata Kunci\u2014 Manajemen Operasional, Fungsi Manajemen Operasional I.", "author" : [ { "dropping-particle" : "", "family" : "Santoso", "given" : "Valentina Christanti", "non-dropping-particle" : "", "parse-names" : false, "suffix" : "" } ], "container-title" : "AGORA", "id" : "ITEM-1", "issued" : { "date-parts" : [ [ "2017" ] ] }, "page" : "9", "title" : "Analisis Fungsi Manajemen Operasional Pada PT Puyuh Plastic", "type" : "article-journal", "volume" : "Vol. 5, No" }, "uris" : [ "http://www.mendeley.com/documents/?uuid=5ba21f45-bd89-4449-b88f-063f43262281" ] } ], "mendeley" : { "formattedCitation" : "(Santoso, 2017)", "plainTextFormattedCitation" : "(Santoso, 2017)", "previouslyFormattedCitation" : "(Santoso, 2017)" }, "properties" : {  }, "schema" : "https://github.com/citation-style-language/schema/raw/master/csl-citation.json" }</w:instrText>
            </w:r>
            <w:r w:rsidR="00C01B3E" w:rsidRPr="00DB1BE9">
              <w:rPr>
                <w:color w:val="auto"/>
                <w:sz w:val="10"/>
                <w:szCs w:val="24"/>
              </w:rPr>
              <w:fldChar w:fldCharType="separate"/>
            </w:r>
            <w:r w:rsidR="00C01B3E" w:rsidRPr="00DB1BE9">
              <w:rPr>
                <w:noProof/>
                <w:color w:val="auto"/>
                <w:sz w:val="10"/>
                <w:szCs w:val="24"/>
              </w:rPr>
              <w:t>(Santoso, 2017)</w:t>
            </w:r>
            <w:r w:rsidR="00C01B3E" w:rsidRPr="00DB1BE9">
              <w:rPr>
                <w:color w:val="auto"/>
                <w:sz w:val="10"/>
                <w:szCs w:val="24"/>
              </w:rPr>
              <w:fldChar w:fldCharType="end"/>
            </w:r>
            <w:r w:rsidR="00F973D7" w:rsidRPr="00DB1BE9">
              <w:rPr>
                <w:bCs/>
                <w:color w:val="auto"/>
                <w:sz w:val="10"/>
                <w:szCs w:val="24"/>
              </w:rPr>
              <w:t>.</w:t>
            </w:r>
            <w:r w:rsidR="003A4B93" w:rsidRPr="00DB1BE9">
              <w:rPr>
                <w:rFonts w:ascii="Georgia" w:hAnsi="Georgia"/>
                <w:color w:val="auto"/>
                <w:sz w:val="12"/>
                <w:shd w:val="clear" w:color="auto" w:fill="FFFFFF"/>
              </w:rPr>
              <w:t xml:space="preserve"> </w:t>
            </w:r>
            <w:r w:rsidR="00C01B3E" w:rsidRPr="00DB1BE9">
              <w:rPr>
                <w:b/>
                <w:bCs/>
                <w:color w:val="auto"/>
                <w:sz w:val="12"/>
                <w:szCs w:val="24"/>
              </w:rPr>
              <w:t>P</w:t>
            </w:r>
            <w:r w:rsidR="003A4B93" w:rsidRPr="00DB1BE9">
              <w:rPr>
                <w:b/>
                <w:bCs/>
                <w:color w:val="auto"/>
                <w:sz w:val="12"/>
                <w:szCs w:val="24"/>
              </w:rPr>
              <w:t xml:space="preserve">emasaran stratejik menghubungkan organisasi dengan lingkungan serta memandang pemasaran sebagai suatu fungsi yang memiliki tanggungjawab melebihi fungsi </w:t>
            </w:r>
            <w:proofErr w:type="gramStart"/>
            <w:r w:rsidR="003A4B93" w:rsidRPr="00DB1BE9">
              <w:rPr>
                <w:b/>
                <w:bCs/>
                <w:color w:val="auto"/>
                <w:sz w:val="12"/>
                <w:szCs w:val="24"/>
              </w:rPr>
              <w:t>lain</w:t>
            </w:r>
            <w:proofErr w:type="gramEnd"/>
            <w:r w:rsidR="003A4B93" w:rsidRPr="00DB1BE9">
              <w:rPr>
                <w:b/>
                <w:bCs/>
                <w:color w:val="auto"/>
                <w:sz w:val="12"/>
                <w:szCs w:val="24"/>
              </w:rPr>
              <w:t xml:space="preserve"> dalam keseluruhan aktivitas bisnis (Sucherly, 2004:20).</w:t>
            </w:r>
          </w:p>
        </w:tc>
      </w:tr>
      <w:tr w:rsidR="00DB1BE9" w:rsidRPr="00DB1BE9" w:rsidTr="005833A9">
        <w:trPr>
          <w:cnfStyle w:val="000000100000" w:firstRow="0" w:lastRow="0" w:firstColumn="0" w:lastColumn="0" w:oddVBand="0" w:evenVBand="0" w:oddHBand="1" w:evenHBand="0" w:firstRowFirstColumn="0" w:firstRowLastColumn="0" w:lastRowFirstColumn="0" w:lastRowLastColumn="0"/>
          <w:trHeight w:val="542"/>
        </w:trPr>
        <w:tc>
          <w:tcPr>
            <w:cnfStyle w:val="001000000000" w:firstRow="0" w:lastRow="0" w:firstColumn="1" w:lastColumn="0" w:oddVBand="0" w:evenVBand="0" w:oddHBand="0" w:evenHBand="0" w:firstRowFirstColumn="0" w:firstRowLastColumn="0" w:lastRowFirstColumn="0" w:lastRowLastColumn="0"/>
            <w:tcW w:w="1440" w:type="dxa"/>
            <w:shd w:val="clear" w:color="auto" w:fill="BFBFBF" w:themeFill="background1" w:themeFillShade="BF"/>
            <w:vAlign w:val="center"/>
          </w:tcPr>
          <w:p w:rsidR="00A80B33" w:rsidRPr="00DB1BE9" w:rsidRDefault="00A80B33" w:rsidP="008B4227">
            <w:pPr>
              <w:rPr>
                <w:color w:val="auto"/>
                <w:sz w:val="12"/>
                <w:szCs w:val="24"/>
              </w:rPr>
            </w:pPr>
            <w:r w:rsidRPr="00DB1BE9">
              <w:rPr>
                <w:color w:val="auto"/>
                <w:sz w:val="12"/>
                <w:szCs w:val="24"/>
              </w:rPr>
              <w:t>Operasional</w:t>
            </w:r>
          </w:p>
        </w:tc>
        <w:tc>
          <w:tcPr>
            <w:tcW w:w="810" w:type="dxa"/>
            <w:shd w:val="clear" w:color="auto" w:fill="BFBFBF" w:themeFill="background1" w:themeFillShade="BF"/>
            <w:vAlign w:val="center"/>
          </w:tcPr>
          <w:p w:rsidR="00A80B33" w:rsidRPr="00DB1BE9" w:rsidRDefault="00801C52" w:rsidP="008B4227">
            <w:pPr>
              <w:jc w:val="center"/>
              <w:cnfStyle w:val="000000100000" w:firstRow="0" w:lastRow="0" w:firstColumn="0" w:lastColumn="0" w:oddVBand="0" w:evenVBand="0" w:oddHBand="1" w:evenHBand="0" w:firstRowFirstColumn="0" w:firstRowLastColumn="0" w:lastRowFirstColumn="0" w:lastRowLastColumn="0"/>
              <w:rPr>
                <w:b/>
                <w:color w:val="auto"/>
                <w:sz w:val="12"/>
                <w:szCs w:val="24"/>
              </w:rPr>
            </w:pPr>
            <w:r w:rsidRPr="00DB1BE9">
              <w:rPr>
                <w:b/>
                <w:color w:val="auto"/>
                <w:sz w:val="12"/>
                <w:szCs w:val="24"/>
              </w:rPr>
              <w:t>Ya</w:t>
            </w:r>
          </w:p>
        </w:tc>
        <w:tc>
          <w:tcPr>
            <w:tcW w:w="1710" w:type="dxa"/>
            <w:shd w:val="clear" w:color="auto" w:fill="BFBFBF" w:themeFill="background1" w:themeFillShade="BF"/>
            <w:vAlign w:val="center"/>
          </w:tcPr>
          <w:p w:rsidR="00A80B33" w:rsidRPr="00DB1BE9" w:rsidRDefault="00C05F0D" w:rsidP="008B4227">
            <w:pPr>
              <w:cnfStyle w:val="000000100000" w:firstRow="0" w:lastRow="0" w:firstColumn="0" w:lastColumn="0" w:oddVBand="0" w:evenVBand="0" w:oddHBand="1" w:evenHBand="0" w:firstRowFirstColumn="0" w:firstRowLastColumn="0" w:lastRowFirstColumn="0" w:lastRowLastColumn="0"/>
              <w:rPr>
                <w:b/>
                <w:color w:val="auto"/>
                <w:sz w:val="12"/>
                <w:szCs w:val="24"/>
              </w:rPr>
            </w:pPr>
            <w:r w:rsidRPr="00DB1BE9">
              <w:rPr>
                <w:b/>
                <w:color w:val="auto"/>
                <w:sz w:val="12"/>
                <w:szCs w:val="24"/>
              </w:rPr>
              <w:t>Mencari grup tenaga baru shg tidak menunggu</w:t>
            </w:r>
            <w:r w:rsidR="00567EB0" w:rsidRPr="00DB1BE9">
              <w:rPr>
                <w:b/>
                <w:color w:val="auto"/>
                <w:sz w:val="12"/>
                <w:szCs w:val="24"/>
              </w:rPr>
              <w:t xml:space="preserve"> lama </w:t>
            </w:r>
          </w:p>
        </w:tc>
        <w:tc>
          <w:tcPr>
            <w:tcW w:w="4950" w:type="dxa"/>
            <w:shd w:val="clear" w:color="auto" w:fill="BFBFBF" w:themeFill="background1" w:themeFillShade="BF"/>
            <w:vAlign w:val="center"/>
          </w:tcPr>
          <w:p w:rsidR="00A80B33" w:rsidRPr="00DB1BE9" w:rsidRDefault="006E06D7" w:rsidP="008B4227">
            <w:pPr>
              <w:cnfStyle w:val="000000100000" w:firstRow="0" w:lastRow="0" w:firstColumn="0" w:lastColumn="0" w:oddVBand="0" w:evenVBand="0" w:oddHBand="1" w:evenHBand="0" w:firstRowFirstColumn="0" w:firstRowLastColumn="0" w:lastRowFirstColumn="0" w:lastRowLastColumn="0"/>
              <w:rPr>
                <w:b/>
                <w:color w:val="auto"/>
                <w:sz w:val="12"/>
                <w:szCs w:val="24"/>
              </w:rPr>
            </w:pPr>
            <w:r w:rsidRPr="00DB1BE9">
              <w:rPr>
                <w:b/>
                <w:color w:val="auto"/>
                <w:sz w:val="12"/>
                <w:szCs w:val="24"/>
              </w:rPr>
              <w:t>Heizer dan Render (2011), manajemen operasi adalah serangkaian aktivitas yang menghasilkan nilai dalam bentuk barang dan jasa dengan mengubah input menjadi output.</w:t>
            </w:r>
            <w:r w:rsidR="00EE6C40" w:rsidRPr="00DB1BE9">
              <w:rPr>
                <w:color w:val="auto"/>
                <w:sz w:val="12"/>
              </w:rPr>
              <w:t xml:space="preserve"> </w:t>
            </w:r>
            <w:r w:rsidR="00EE6C40" w:rsidRPr="00DB1BE9">
              <w:rPr>
                <w:b/>
                <w:color w:val="auto"/>
                <w:sz w:val="12"/>
                <w:szCs w:val="24"/>
              </w:rPr>
              <w:t xml:space="preserve">Hermawan (2015) mengartikan operasional adalah penjelasan bagaimana kita dapat mengukur </w:t>
            </w:r>
            <w:r w:rsidR="00422487" w:rsidRPr="00DB1BE9">
              <w:rPr>
                <w:b/>
                <w:color w:val="auto"/>
                <w:sz w:val="12"/>
                <w:szCs w:val="24"/>
              </w:rPr>
              <w:t xml:space="preserve">variable </w:t>
            </w:r>
            <w:r w:rsidR="00422487" w:rsidRPr="00DB1BE9">
              <w:rPr>
                <w:b/>
                <w:color w:val="auto"/>
                <w:sz w:val="12"/>
                <w:szCs w:val="24"/>
              </w:rPr>
              <w:fldChar w:fldCharType="begin" w:fldLock="1"/>
            </w:r>
            <w:r w:rsidR="00422487" w:rsidRPr="00DB1BE9">
              <w:rPr>
                <w:b/>
                <w:color w:val="auto"/>
                <w:sz w:val="12"/>
                <w:szCs w:val="24"/>
              </w:rPr>
              <w:instrText>ADDIN CSL_CITATION { "citationItems" : [ { "id" : "ITEM-1", "itemData" : { "abstract" : "Pembahasan tentang manajemen kualitas saat ini masih kurang di bahas dan ditinjaulanjuti dengan penelitian seiring dengan berkembangnya industri ekstraktif. Khususnya di Sulawesi Utara sebagai salah satu provinsi dimana kegiatan industri ekstraktif sangat prespektif pada masa-masa yang akan datang. Dalam penelitian ini, kerangka Manajemen Kualitas dikembangkan sesuai dengan literatur yang komprehensif. Kerangka kerja ini menunjukan hubungan antara Manajemen Kualitas dan Kinerja Operasional. Setiap organisasi dalam pencapai suatu tujuan dan mengimplementassikan manajemen kualitas akan melibatkan pekerja dan kinerja operasional. Populasi dalam penelitian ini lebih dikerucutkan menjadi tiga bagian yang termasuk di industri ekstraktif seperti bidang pertanian, bidang perikanan, dan bidang peternakan di Sulawesi Utara yang secara sempitnya hanya di ambil beberapa tempat yang bisa di jangkau. Pendekatan yang digunakan adalah deskriptif analisis kualitatif untuk mengetahui dari hasil penjelasan informan dalam pengelolaan terhadap kinerja operasional. Hasil penelitian menunjukan adanya hubungan positif antara Manajemen Kualitas dan Kinerja Operasional di industri ekstraktif. Hal ini dapat dibuktikan melalui hasil yang diperoleh. Dengan demikian, Manajemen Kualitas berpengaruh dalam meningkatkan kinerja operasional pada industri ekstraktif di Sulawesi Utara.", "author" : [ { "dropping-particle" : "", "family" : "Ibrahim", "given" : "Akhmadrandy", "non-dropping-particle" : "", "parse-names" : false, "suffix" : "" } ], "container-title" : "Jurnal EMBA Vol.4 No.2 Juni 2016, Hal. 859-869", "id" : "ITEM-1", "issued" : { "date-parts" : [ [ "2016" ] ] }, "page" : "859-860", "title" : "Analisis Implementasi Manajemen Kualitas dari Kinerja Operasional Pada Industri Ekstraktif di Sulawesi Utara", "type" : "article-journal", "volume" : "4 No. 2" }, "uris" : [ "http://www.mendeley.com/documents/?uuid=9c32c2af-c7af-4997-aeaa-a26a71cabfea" ] } ], "mendeley" : { "formattedCitation" : "(Ibrahim, 2016)", "plainTextFormattedCitation" : "(Ibrahim, 2016)", "previouslyFormattedCitation" : "(Ibrahim, 2016)" }, "properties" : {  }, "schema" : "https://github.com/citation-style-language/schema/raw/master/csl-citation.json" }</w:instrText>
            </w:r>
            <w:r w:rsidR="00422487" w:rsidRPr="00DB1BE9">
              <w:rPr>
                <w:b/>
                <w:color w:val="auto"/>
                <w:sz w:val="12"/>
                <w:szCs w:val="24"/>
              </w:rPr>
              <w:fldChar w:fldCharType="separate"/>
            </w:r>
            <w:r w:rsidR="00422487" w:rsidRPr="00DB1BE9">
              <w:rPr>
                <w:noProof/>
                <w:color w:val="auto"/>
                <w:sz w:val="12"/>
                <w:szCs w:val="24"/>
              </w:rPr>
              <w:t>(Ibrahim, 2016)</w:t>
            </w:r>
            <w:r w:rsidR="00422487" w:rsidRPr="00DB1BE9">
              <w:rPr>
                <w:b/>
                <w:color w:val="auto"/>
                <w:sz w:val="12"/>
                <w:szCs w:val="24"/>
              </w:rPr>
              <w:fldChar w:fldCharType="end"/>
            </w:r>
            <w:r w:rsidR="00EE6C40" w:rsidRPr="00DB1BE9">
              <w:rPr>
                <w:b/>
                <w:color w:val="auto"/>
                <w:sz w:val="12"/>
                <w:szCs w:val="24"/>
              </w:rPr>
              <w:t>.</w:t>
            </w:r>
          </w:p>
        </w:tc>
      </w:tr>
      <w:tr w:rsidR="00DB1BE9" w:rsidRPr="00DB1BE9" w:rsidTr="005833A9">
        <w:trPr>
          <w:trHeight w:val="362"/>
        </w:trPr>
        <w:tc>
          <w:tcPr>
            <w:cnfStyle w:val="001000000000" w:firstRow="0" w:lastRow="0" w:firstColumn="1" w:lastColumn="0" w:oddVBand="0" w:evenVBand="0" w:oddHBand="0" w:evenHBand="0" w:firstRowFirstColumn="0" w:firstRowLastColumn="0" w:lastRowFirstColumn="0" w:lastRowLastColumn="0"/>
            <w:tcW w:w="1440" w:type="dxa"/>
            <w:shd w:val="clear" w:color="auto" w:fill="auto"/>
            <w:vAlign w:val="center"/>
          </w:tcPr>
          <w:p w:rsidR="00A80B33" w:rsidRPr="00DB1BE9" w:rsidRDefault="00A80B33" w:rsidP="008B4227">
            <w:pPr>
              <w:rPr>
                <w:color w:val="auto"/>
                <w:sz w:val="12"/>
                <w:szCs w:val="24"/>
              </w:rPr>
            </w:pPr>
            <w:r w:rsidRPr="00DB1BE9">
              <w:rPr>
                <w:color w:val="auto"/>
                <w:sz w:val="12"/>
                <w:szCs w:val="24"/>
              </w:rPr>
              <w:t>Keuangan</w:t>
            </w:r>
          </w:p>
        </w:tc>
        <w:tc>
          <w:tcPr>
            <w:tcW w:w="810" w:type="dxa"/>
            <w:shd w:val="clear" w:color="auto" w:fill="auto"/>
            <w:vAlign w:val="center"/>
          </w:tcPr>
          <w:p w:rsidR="00A80B33" w:rsidRPr="00DB1BE9" w:rsidRDefault="00801C52" w:rsidP="008B4227">
            <w:pPr>
              <w:jc w:val="center"/>
              <w:cnfStyle w:val="000000000000" w:firstRow="0" w:lastRow="0" w:firstColumn="0" w:lastColumn="0" w:oddVBand="0" w:evenVBand="0" w:oddHBand="0" w:evenHBand="0" w:firstRowFirstColumn="0" w:firstRowLastColumn="0" w:lastRowFirstColumn="0" w:lastRowLastColumn="0"/>
              <w:rPr>
                <w:b/>
                <w:color w:val="auto"/>
                <w:sz w:val="12"/>
                <w:szCs w:val="24"/>
              </w:rPr>
            </w:pPr>
            <w:r w:rsidRPr="00DB1BE9">
              <w:rPr>
                <w:b/>
                <w:color w:val="auto"/>
                <w:sz w:val="12"/>
                <w:szCs w:val="24"/>
              </w:rPr>
              <w:t>Ya</w:t>
            </w:r>
          </w:p>
        </w:tc>
        <w:tc>
          <w:tcPr>
            <w:tcW w:w="1710" w:type="dxa"/>
            <w:shd w:val="clear" w:color="auto" w:fill="auto"/>
            <w:vAlign w:val="center"/>
          </w:tcPr>
          <w:p w:rsidR="00A80B33" w:rsidRPr="00DB1BE9" w:rsidRDefault="00E97ECA" w:rsidP="008B4227">
            <w:pPr>
              <w:cnfStyle w:val="000000000000" w:firstRow="0" w:lastRow="0" w:firstColumn="0" w:lastColumn="0" w:oddVBand="0" w:evenVBand="0" w:oddHBand="0" w:evenHBand="0" w:firstRowFirstColumn="0" w:firstRowLastColumn="0" w:lastRowFirstColumn="0" w:lastRowLastColumn="0"/>
              <w:rPr>
                <w:b/>
                <w:color w:val="auto"/>
                <w:sz w:val="12"/>
                <w:szCs w:val="24"/>
              </w:rPr>
            </w:pPr>
            <w:r w:rsidRPr="00DB1BE9">
              <w:rPr>
                <w:b/>
                <w:color w:val="auto"/>
                <w:sz w:val="12"/>
                <w:szCs w:val="24"/>
              </w:rPr>
              <w:t>Menambah modal</w:t>
            </w:r>
          </w:p>
        </w:tc>
        <w:tc>
          <w:tcPr>
            <w:tcW w:w="4950" w:type="dxa"/>
            <w:shd w:val="clear" w:color="auto" w:fill="auto"/>
            <w:vAlign w:val="center"/>
          </w:tcPr>
          <w:p w:rsidR="00A80B33" w:rsidRPr="00DB1BE9" w:rsidRDefault="0041354E" w:rsidP="00422487">
            <w:pPr>
              <w:cnfStyle w:val="000000000000" w:firstRow="0" w:lastRow="0" w:firstColumn="0" w:lastColumn="0" w:oddVBand="0" w:evenVBand="0" w:oddHBand="0" w:evenHBand="0" w:firstRowFirstColumn="0" w:firstRowLastColumn="0" w:lastRowFirstColumn="0" w:lastRowLastColumn="0"/>
              <w:rPr>
                <w:b/>
                <w:color w:val="auto"/>
                <w:sz w:val="12"/>
                <w:szCs w:val="24"/>
              </w:rPr>
            </w:pPr>
            <w:r w:rsidRPr="00DB1BE9">
              <w:rPr>
                <w:b/>
                <w:color w:val="auto"/>
                <w:sz w:val="12"/>
                <w:szCs w:val="24"/>
              </w:rPr>
              <w:t>Namun, Manajemen keuangan yang efisien memenuhi adanya tujuan yang digunakan sebagai standar dalam memberi penilaian keefisienan</w:t>
            </w:r>
            <w:r w:rsidR="00422487" w:rsidRPr="00DB1BE9">
              <w:rPr>
                <w:b/>
                <w:color w:val="auto"/>
                <w:sz w:val="12"/>
                <w:szCs w:val="24"/>
              </w:rPr>
              <w:t xml:space="preserve"> </w:t>
            </w:r>
            <w:r w:rsidR="00422487" w:rsidRPr="00DB1BE9">
              <w:rPr>
                <w:b/>
                <w:color w:val="auto"/>
                <w:sz w:val="12"/>
                <w:szCs w:val="24"/>
              </w:rPr>
              <w:fldChar w:fldCharType="begin" w:fldLock="1"/>
            </w:r>
            <w:r w:rsidR="00422487" w:rsidRPr="00DB1BE9">
              <w:rPr>
                <w:b/>
                <w:color w:val="auto"/>
                <w:sz w:val="12"/>
                <w:szCs w:val="24"/>
              </w:rPr>
              <w:instrText>ADDIN CSL_CITATION { "citationItems" : [ { "id" : "ITEM-1", "itemData" : { "URL" : "http://flower-dahlia.blogspot.co.id/2015/07/makalah-manajemen-keuangan.html", "author" : [ { "dropping-particle" : "", "family" : "Sity", "given" : "Makmur", "non-dropping-particle" : "", "parse-names" : false, "suffix" : "" } ], "id" : "ITEM-1", "issued" : { "date-parts" : [ [ "2015" ] ] }, "page" : "9", "title" : "Makalah Manajemen Keuangan", "type" : "webpage" }, "uris" : [ "http://www.mendeley.com/documents/?uuid=20b31107-da5f-422c-99c4-e82a26951067" ] } ], "mendeley" : { "formattedCitation" : "(Sity, 2015)", "plainTextFormattedCitation" : "(Sity, 2015)", "previouslyFormattedCitation" : "(Sity, 2015)" }, "properties" : {  }, "schema" : "https://github.com/citation-style-language/schema/raw/master/csl-citation.json" }</w:instrText>
            </w:r>
            <w:r w:rsidR="00422487" w:rsidRPr="00DB1BE9">
              <w:rPr>
                <w:b/>
                <w:color w:val="auto"/>
                <w:sz w:val="12"/>
                <w:szCs w:val="24"/>
              </w:rPr>
              <w:fldChar w:fldCharType="separate"/>
            </w:r>
            <w:r w:rsidR="00422487" w:rsidRPr="00DB1BE9">
              <w:rPr>
                <w:noProof/>
                <w:color w:val="auto"/>
                <w:sz w:val="12"/>
                <w:szCs w:val="24"/>
              </w:rPr>
              <w:t>(Sity, 2015)</w:t>
            </w:r>
            <w:r w:rsidR="00422487" w:rsidRPr="00DB1BE9">
              <w:rPr>
                <w:b/>
                <w:color w:val="auto"/>
                <w:sz w:val="12"/>
                <w:szCs w:val="24"/>
              </w:rPr>
              <w:fldChar w:fldCharType="end"/>
            </w:r>
          </w:p>
        </w:tc>
      </w:tr>
    </w:tbl>
    <w:p w:rsidR="009C1904" w:rsidRPr="00DB1BE9" w:rsidRDefault="009C1904" w:rsidP="008B4227">
      <w:pPr>
        <w:rPr>
          <w:sz w:val="24"/>
          <w:szCs w:val="24"/>
        </w:rPr>
      </w:pPr>
    </w:p>
    <w:p w:rsidR="002C6DB0" w:rsidRPr="00DB1BE9" w:rsidRDefault="00864729" w:rsidP="008B4227">
      <w:pPr>
        <w:jc w:val="both"/>
        <w:rPr>
          <w:sz w:val="24"/>
          <w:szCs w:val="24"/>
        </w:rPr>
      </w:pPr>
      <w:r w:rsidRPr="00DB1BE9">
        <w:rPr>
          <w:sz w:val="24"/>
          <w:szCs w:val="24"/>
        </w:rPr>
        <w:t xml:space="preserve">            </w:t>
      </w:r>
      <w:r w:rsidR="00C804F7" w:rsidRPr="00DB1BE9">
        <w:rPr>
          <w:sz w:val="24"/>
          <w:szCs w:val="24"/>
        </w:rPr>
        <w:t>P</w:t>
      </w:r>
      <w:r w:rsidR="00BE7552" w:rsidRPr="00DB1BE9">
        <w:rPr>
          <w:sz w:val="24"/>
          <w:szCs w:val="24"/>
        </w:rPr>
        <w:t xml:space="preserve">royek konstruksi mempunyai tiga karakteristik yang dapat dipandang secara tiga demensi </w:t>
      </w:r>
      <w:proofErr w:type="gramStart"/>
      <w:r w:rsidR="00BE7552" w:rsidRPr="00DB1BE9">
        <w:rPr>
          <w:sz w:val="24"/>
          <w:szCs w:val="24"/>
        </w:rPr>
        <w:t>yaitu :</w:t>
      </w:r>
      <w:proofErr w:type="gramEnd"/>
      <w:r w:rsidR="00BE7552" w:rsidRPr="00DB1BE9">
        <w:rPr>
          <w:sz w:val="24"/>
          <w:szCs w:val="24"/>
        </w:rPr>
        <w:t xml:space="preserve"> 1) Bersifat unik : tidak pernah terjadi rangkaian kegiatan yang sama persis (tidak ada proyek yang identik, yang ada adalah proyek sejenis), proyek bersifat sementara dan selalu melibatkan grup pekerja yang berbeda-beda 2) Dibutuhkan sumber daya : setiap proyek konstruksi membutuhkan sumber daya yaitu tenaga kerja, uang, peralatan, metode dan material. 3) </w:t>
      </w:r>
      <w:proofErr w:type="gramStart"/>
      <w:r w:rsidR="00BE7552" w:rsidRPr="00DB1BE9">
        <w:rPr>
          <w:sz w:val="24"/>
          <w:szCs w:val="24"/>
        </w:rPr>
        <w:t>Organisasi :</w:t>
      </w:r>
      <w:proofErr w:type="gramEnd"/>
      <w:r w:rsidR="00BE7552" w:rsidRPr="00DB1BE9">
        <w:rPr>
          <w:sz w:val="24"/>
          <w:szCs w:val="24"/>
        </w:rPr>
        <w:t xml:space="preserve"> setiap organisasi mempunyai keragaman tujuan di dalamnya terlibat sejumlah individu dengan keahlian yang bervariasi. </w:t>
      </w:r>
      <w:proofErr w:type="gramStart"/>
      <w:r w:rsidR="00BE7552" w:rsidRPr="00DB1BE9">
        <w:rPr>
          <w:sz w:val="24"/>
          <w:szCs w:val="24"/>
        </w:rPr>
        <w:t xml:space="preserve">Langkah awal yang harus dilakukan adalah menyatukan </w:t>
      </w:r>
      <w:r w:rsidR="00C804F7" w:rsidRPr="00DB1BE9">
        <w:rPr>
          <w:sz w:val="24"/>
          <w:szCs w:val="24"/>
        </w:rPr>
        <w:t>v</w:t>
      </w:r>
      <w:r w:rsidR="00BE7552" w:rsidRPr="00DB1BE9">
        <w:rPr>
          <w:sz w:val="24"/>
          <w:szCs w:val="24"/>
        </w:rPr>
        <w:t>isi menjadi satu tujuan yang ditetapkan organisasi</w:t>
      </w:r>
      <w:r w:rsidR="00C804F7" w:rsidRPr="00DB1BE9">
        <w:rPr>
          <w:sz w:val="24"/>
          <w:szCs w:val="24"/>
        </w:rPr>
        <w:t xml:space="preserve"> (Ervianto, 2002).</w:t>
      </w:r>
      <w:proofErr w:type="gramEnd"/>
    </w:p>
    <w:p w:rsidR="0081406F" w:rsidRPr="00DB1BE9" w:rsidRDefault="002C6DB0" w:rsidP="008B4227">
      <w:pPr>
        <w:ind w:firstLine="720"/>
        <w:jc w:val="both"/>
        <w:rPr>
          <w:sz w:val="24"/>
          <w:szCs w:val="24"/>
        </w:rPr>
      </w:pPr>
      <w:r w:rsidRPr="00DB1BE9">
        <w:rPr>
          <w:sz w:val="24"/>
          <w:szCs w:val="24"/>
        </w:rPr>
        <w:t>Darwin</w:t>
      </w:r>
      <w:r w:rsidR="00693AB9" w:rsidRPr="00DB1BE9">
        <w:rPr>
          <w:sz w:val="24"/>
          <w:szCs w:val="24"/>
        </w:rPr>
        <w:t xml:space="preserve"> </w:t>
      </w:r>
      <w:r w:rsidR="00A7488A" w:rsidRPr="00DB1BE9">
        <w:rPr>
          <w:sz w:val="24"/>
          <w:szCs w:val="24"/>
        </w:rPr>
        <w:t>p</w:t>
      </w:r>
      <w:r w:rsidR="00693AB9" w:rsidRPr="00DB1BE9">
        <w:rPr>
          <w:sz w:val="24"/>
          <w:szCs w:val="24"/>
        </w:rPr>
        <w:t xml:space="preserve">ertama kali </w:t>
      </w:r>
      <w:r w:rsidR="009C0B7B" w:rsidRPr="00DB1BE9">
        <w:rPr>
          <w:sz w:val="24"/>
          <w:szCs w:val="24"/>
        </w:rPr>
        <w:t xml:space="preserve">mengakui kekuatan proses evolusi, atau adaptasi dalam dunia biologi. Dan gagasan </w:t>
      </w:r>
      <w:r w:rsidR="00C24B0E" w:rsidRPr="00DB1BE9">
        <w:rPr>
          <w:sz w:val="24"/>
          <w:szCs w:val="24"/>
        </w:rPr>
        <w:t xml:space="preserve">bisnis dengan pendekatan adaptif menyatakan bahwa strategi tidak selalu bisa direncanakan dan bahwa kecepatan dan fleksibilitas dapat menghasilkan keuntungan kompetitif – meminjamkan hutang </w:t>
      </w:r>
      <w:r w:rsidR="00A7488A" w:rsidRPr="00DB1BE9">
        <w:rPr>
          <w:sz w:val="24"/>
          <w:szCs w:val="24"/>
        </w:rPr>
        <w:t>besar untuk pemikiran biologis</w:t>
      </w:r>
      <w:r w:rsidR="00175FFE" w:rsidRPr="00DB1BE9">
        <w:rPr>
          <w:sz w:val="24"/>
          <w:szCs w:val="24"/>
        </w:rPr>
        <w:t xml:space="preserve"> </w:t>
      </w:r>
      <w:r w:rsidR="00175FFE" w:rsidRPr="00DB1BE9">
        <w:rPr>
          <w:sz w:val="24"/>
          <w:szCs w:val="24"/>
        </w:rPr>
        <w:fldChar w:fldCharType="begin" w:fldLock="1"/>
      </w:r>
      <w:r w:rsidR="004A4975" w:rsidRPr="00DB1BE9">
        <w:rPr>
          <w:sz w:val="24"/>
          <w:szCs w:val="24"/>
        </w:rPr>
        <w:instrText>ADDIN CSL_CITATION { "citationItems" : [ { "id" : "ITEM-1", "itemData" : { "ISBN" : "978-1-62527-586-8", "abstract" : "How to Choose and Execute thw right Approach", "author" : [ { "dropping-particle" : "", "family" : "Reeves", "given" : "Martin", "non-dropping-particle" : "", "parse-names" : false, "suffix" : "" }, { "dropping-particle" : "", "family" : "Haanaes", "given" : "Knut", "non-dropping-particle" : "", "parse-names" : false, "suffix" : "" }, { "dropping-particle" : "", "family" : "Sinha", "given" : "Janmejaya", "non-dropping-particle" : "", "parse-names" : false, "suffix" : "" } ], "id" : "ITEM-1", "issued" : { "date-parts" : [ [ "2015" ] ] }, "number-of-pages" : "263", "publisher" : "Harvard Business Review Press", "publisher-place" : "Boston Massachusetts", "title" : "Your Strategy Needs A Strategy", "type" : "book" }, "uris" : [ "http://www.mendeley.com/documents/?uuid=30fd23f9-046c-43b4-a358-81edbd1917b5" ] } ], "mendeley" : { "formattedCitation" : "(Reeves, Haanaes, &amp; Sinha, 2015)", "plainTextFormattedCitation" : "(Reeves, Haanaes, &amp; Sinha, 2015)", "previouslyFormattedCitation" : "(Reeves, Haanaes, &amp; Sinha, 2015)" }, "properties" : {  }, "schema" : "https://github.com/citation-style-language/schema/raw/master/csl-citation.json" }</w:instrText>
      </w:r>
      <w:r w:rsidR="00175FFE" w:rsidRPr="00DB1BE9">
        <w:rPr>
          <w:sz w:val="24"/>
          <w:szCs w:val="24"/>
        </w:rPr>
        <w:fldChar w:fldCharType="separate"/>
      </w:r>
      <w:r w:rsidR="00AC4EDE" w:rsidRPr="00DB1BE9">
        <w:rPr>
          <w:noProof/>
          <w:sz w:val="24"/>
          <w:szCs w:val="24"/>
        </w:rPr>
        <w:t>(Reeves, Haanaes, &amp; Sinha, 2015)</w:t>
      </w:r>
      <w:r w:rsidR="00175FFE" w:rsidRPr="00DB1BE9">
        <w:rPr>
          <w:sz w:val="24"/>
          <w:szCs w:val="24"/>
        </w:rPr>
        <w:fldChar w:fldCharType="end"/>
      </w:r>
    </w:p>
    <w:p w:rsidR="00954E54" w:rsidRPr="00DB1BE9" w:rsidRDefault="00DC6B80" w:rsidP="008B4227">
      <w:pPr>
        <w:ind w:firstLine="720"/>
        <w:jc w:val="both"/>
        <w:rPr>
          <w:sz w:val="24"/>
          <w:szCs w:val="24"/>
        </w:rPr>
      </w:pPr>
      <w:r w:rsidRPr="00DB1BE9">
        <w:rPr>
          <w:noProof/>
          <w:sz w:val="24"/>
          <w:szCs w:val="24"/>
        </w:rPr>
        <w:drawing>
          <wp:anchor distT="0" distB="0" distL="114300" distR="114300" simplePos="0" relativeHeight="251660288" behindDoc="1" locked="0" layoutInCell="1" allowOverlap="1" wp14:anchorId="68D52073" wp14:editId="534ABED5">
            <wp:simplePos x="0" y="0"/>
            <wp:positionH relativeFrom="column">
              <wp:posOffset>2826385</wp:posOffset>
            </wp:positionH>
            <wp:positionV relativeFrom="paragraph">
              <wp:posOffset>1689100</wp:posOffset>
            </wp:positionV>
            <wp:extent cx="2653030" cy="2276475"/>
            <wp:effectExtent l="0" t="0" r="0" b="9525"/>
            <wp:wrapTight wrapText="bothSides">
              <wp:wrapPolygon edited="0">
                <wp:start x="0" y="0"/>
                <wp:lineTo x="0" y="21510"/>
                <wp:lineTo x="21404" y="21510"/>
                <wp:lineTo x="21404"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653030" cy="2276475"/>
                    </a:xfrm>
                    <a:prstGeom prst="rect">
                      <a:avLst/>
                    </a:prstGeom>
                  </pic:spPr>
                </pic:pic>
              </a:graphicData>
            </a:graphic>
            <wp14:sizeRelH relativeFrom="page">
              <wp14:pctWidth>0</wp14:pctWidth>
            </wp14:sizeRelH>
            <wp14:sizeRelV relativeFrom="page">
              <wp14:pctHeight>0</wp14:pctHeight>
            </wp14:sizeRelV>
          </wp:anchor>
        </w:drawing>
      </w:r>
      <w:r w:rsidRPr="00DB1BE9">
        <w:rPr>
          <w:noProof/>
          <w:sz w:val="24"/>
          <w:szCs w:val="24"/>
        </w:rPr>
        <w:drawing>
          <wp:anchor distT="0" distB="0" distL="114300" distR="114300" simplePos="0" relativeHeight="251658240" behindDoc="1" locked="0" layoutInCell="1" allowOverlap="1" wp14:anchorId="7649AC7A" wp14:editId="036AC0A1">
            <wp:simplePos x="0" y="0"/>
            <wp:positionH relativeFrom="column">
              <wp:posOffset>1905</wp:posOffset>
            </wp:positionH>
            <wp:positionV relativeFrom="paragraph">
              <wp:posOffset>1695450</wp:posOffset>
            </wp:positionV>
            <wp:extent cx="2676525" cy="2272665"/>
            <wp:effectExtent l="0" t="0" r="9525" b="0"/>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676525" cy="2272665"/>
                    </a:xfrm>
                    <a:prstGeom prst="rect">
                      <a:avLst/>
                    </a:prstGeom>
                  </pic:spPr>
                </pic:pic>
              </a:graphicData>
            </a:graphic>
            <wp14:sizeRelH relativeFrom="page">
              <wp14:pctWidth>0</wp14:pctWidth>
            </wp14:sizeRelH>
            <wp14:sizeRelV relativeFrom="page">
              <wp14:pctHeight>0</wp14:pctHeight>
            </wp14:sizeRelV>
          </wp:anchor>
        </w:drawing>
      </w:r>
      <w:proofErr w:type="gramStart"/>
      <w:r w:rsidR="001A1309" w:rsidRPr="00DB1BE9">
        <w:rPr>
          <w:sz w:val="24"/>
          <w:szCs w:val="24"/>
        </w:rPr>
        <w:t>A</w:t>
      </w:r>
      <w:r w:rsidR="00954E54" w:rsidRPr="00DB1BE9">
        <w:rPr>
          <w:sz w:val="24"/>
          <w:szCs w:val="24"/>
        </w:rPr>
        <w:t xml:space="preserve">mat sulit menemukan perusahaan di Indonesia yang konsisten melakukan pilihan dari salah satu </w:t>
      </w:r>
      <w:r w:rsidR="007B688E" w:rsidRPr="00DB1BE9">
        <w:rPr>
          <w:sz w:val="24"/>
          <w:szCs w:val="24"/>
        </w:rPr>
        <w:t>strategi bersaing, kepem</w:t>
      </w:r>
      <w:r w:rsidR="00EE4756" w:rsidRPr="00DB1BE9">
        <w:rPr>
          <w:sz w:val="24"/>
          <w:szCs w:val="24"/>
        </w:rPr>
        <w:t>impinan biaya atau diferensiasi.</w:t>
      </w:r>
      <w:proofErr w:type="gramEnd"/>
      <w:r w:rsidR="00EE4756" w:rsidRPr="00DB1BE9">
        <w:rPr>
          <w:sz w:val="24"/>
          <w:szCs w:val="24"/>
        </w:rPr>
        <w:t xml:space="preserve"> </w:t>
      </w:r>
      <w:proofErr w:type="gramStart"/>
      <w:r w:rsidR="00C45B66" w:rsidRPr="00DB1BE9">
        <w:rPr>
          <w:sz w:val="24"/>
          <w:szCs w:val="24"/>
        </w:rPr>
        <w:t>Kepemimpinan biaya sulit dilakukan secara berkelanjutan karena perusahaan bekerja tidak efisien.</w:t>
      </w:r>
      <w:proofErr w:type="gramEnd"/>
      <w:r w:rsidR="00C45B66" w:rsidRPr="00DB1BE9">
        <w:rPr>
          <w:sz w:val="24"/>
          <w:szCs w:val="24"/>
        </w:rPr>
        <w:t xml:space="preserve"> </w:t>
      </w:r>
      <w:proofErr w:type="gramStart"/>
      <w:r w:rsidR="00D73A28" w:rsidRPr="00DB1BE9">
        <w:rPr>
          <w:sz w:val="24"/>
          <w:szCs w:val="24"/>
        </w:rPr>
        <w:t>E</w:t>
      </w:r>
      <w:r w:rsidR="00C45B66" w:rsidRPr="00DB1BE9">
        <w:rPr>
          <w:sz w:val="24"/>
          <w:szCs w:val="24"/>
        </w:rPr>
        <w:t>fisiensi hanya terbatas pada manajemen operasi, tidak sampai pada wilayah manajemen fungsional lainnya</w:t>
      </w:r>
      <w:r w:rsidR="00EE4756" w:rsidRPr="00DB1BE9">
        <w:rPr>
          <w:sz w:val="24"/>
          <w:szCs w:val="24"/>
        </w:rPr>
        <w:t>.</w:t>
      </w:r>
      <w:proofErr w:type="gramEnd"/>
      <w:r w:rsidR="00EE4756" w:rsidRPr="00DB1BE9">
        <w:rPr>
          <w:sz w:val="24"/>
          <w:szCs w:val="24"/>
        </w:rPr>
        <w:t xml:space="preserve"> </w:t>
      </w:r>
      <w:proofErr w:type="gramStart"/>
      <w:r w:rsidR="00C45B66" w:rsidRPr="00DB1BE9">
        <w:rPr>
          <w:sz w:val="24"/>
          <w:szCs w:val="24"/>
        </w:rPr>
        <w:t>Kalau hendak memilih diferensiasi, manajemen juga sulit melakukannya karena lemah pada inovasi dan pemasaran.</w:t>
      </w:r>
      <w:proofErr w:type="gramEnd"/>
      <w:r w:rsidR="00C45B66" w:rsidRPr="00DB1BE9">
        <w:rPr>
          <w:sz w:val="24"/>
          <w:szCs w:val="24"/>
        </w:rPr>
        <w:t xml:space="preserve"> </w:t>
      </w:r>
      <w:proofErr w:type="gramStart"/>
      <w:r w:rsidR="00C45B66" w:rsidRPr="00DB1BE9">
        <w:rPr>
          <w:sz w:val="24"/>
          <w:szCs w:val="24"/>
        </w:rPr>
        <w:t>Apalagi keberhasilan strategi tersebut juga membutuhkan komitmen yang tinggi yang konsisten dengan visi yang telah dipilih.</w:t>
      </w:r>
      <w:proofErr w:type="gramEnd"/>
      <w:r w:rsidR="00C45B66" w:rsidRPr="00DB1BE9">
        <w:rPr>
          <w:sz w:val="24"/>
          <w:szCs w:val="24"/>
        </w:rPr>
        <w:t xml:space="preserve"> Visi, dengan demikian, lebih banyak merupakan pajangan </w:t>
      </w:r>
      <w:r w:rsidR="00EE4756" w:rsidRPr="00DB1BE9">
        <w:rPr>
          <w:sz w:val="24"/>
          <w:szCs w:val="24"/>
        </w:rPr>
        <w:fldChar w:fldCharType="begin" w:fldLock="1"/>
      </w:r>
      <w:r w:rsidR="00EE4756" w:rsidRPr="00DB1BE9">
        <w:rPr>
          <w:sz w:val="24"/>
          <w:szCs w:val="24"/>
        </w:rPr>
        <w:instrText>ADDIN CSL_CITATION { "citationItems" : [ { "id" : "ITEM-1", "itemData" : { "author" : [ { "dropping-particle" : "", "family" : "Muhammad", "given" : "Suwarsono", "non-dropping-particle" : "", "parse-names" : false, "suffix" : "" } ], "edition" : "Kelima", "id" : "ITEM-1", "issued" : { "date-parts" : [ [ "2013" ] ] }, "number-of-pages" : "424", "publisher" : "Unit Penerbit STIM YKPN Yogyakarta", "publisher-place" : "Yogyakarta", "title" : "Manajemen Strategik Konsep dan Alat Analisis", "type" : "book" }, "uris" : [ "http://www.mendeley.com/documents/?uuid=553b5ea1-4241-4c78-9bb7-a349193d34d1" ] } ], "mendeley" : { "formattedCitation" : "(Muhammad, 2013)", "plainTextFormattedCitation" : "(Muhammad, 2013)", "previouslyFormattedCitation" : "(Muhammad, 2013)" }, "properties" : {  }, "schema" : "https://github.com/citation-style-language/schema/raw/master/csl-citation.json" }</w:instrText>
      </w:r>
      <w:r w:rsidR="00EE4756" w:rsidRPr="00DB1BE9">
        <w:rPr>
          <w:sz w:val="24"/>
          <w:szCs w:val="24"/>
        </w:rPr>
        <w:fldChar w:fldCharType="separate"/>
      </w:r>
      <w:r w:rsidR="00EE4756" w:rsidRPr="00DB1BE9">
        <w:rPr>
          <w:noProof/>
          <w:sz w:val="24"/>
          <w:szCs w:val="24"/>
        </w:rPr>
        <w:t>(Muhammad, 2013)</w:t>
      </w:r>
      <w:r w:rsidR="00EE4756" w:rsidRPr="00DB1BE9">
        <w:rPr>
          <w:sz w:val="24"/>
          <w:szCs w:val="24"/>
        </w:rPr>
        <w:fldChar w:fldCharType="end"/>
      </w:r>
      <w:r w:rsidR="00C24B0E" w:rsidRPr="00DB1BE9">
        <w:rPr>
          <w:sz w:val="24"/>
          <w:szCs w:val="24"/>
        </w:rPr>
        <w:t>.</w:t>
      </w:r>
    </w:p>
    <w:p w:rsidR="005833A9" w:rsidRPr="00DB1BE9" w:rsidRDefault="005833A9" w:rsidP="005833A9">
      <w:pPr>
        <w:jc w:val="both"/>
        <w:rPr>
          <w:b/>
          <w:i/>
          <w:sz w:val="24"/>
          <w:szCs w:val="24"/>
        </w:rPr>
      </w:pPr>
      <w:proofErr w:type="gramStart"/>
      <w:r w:rsidRPr="00DB1BE9">
        <w:rPr>
          <w:b/>
          <w:i/>
          <w:sz w:val="24"/>
          <w:szCs w:val="24"/>
        </w:rPr>
        <w:t>Gambar 1.</w:t>
      </w:r>
      <w:proofErr w:type="gramEnd"/>
      <w:r w:rsidRPr="00DB1BE9">
        <w:rPr>
          <w:b/>
          <w:i/>
          <w:sz w:val="24"/>
          <w:szCs w:val="24"/>
        </w:rPr>
        <w:t xml:space="preserve"> Tampilan 3D Rencana Bangunan Kos</w:t>
      </w:r>
    </w:p>
    <w:p w:rsidR="005833A9" w:rsidRPr="00DB1BE9" w:rsidRDefault="005833A9" w:rsidP="008B4227">
      <w:pPr>
        <w:ind w:firstLine="720"/>
        <w:jc w:val="both"/>
        <w:rPr>
          <w:sz w:val="24"/>
          <w:szCs w:val="24"/>
        </w:rPr>
      </w:pPr>
    </w:p>
    <w:p w:rsidR="005833A9" w:rsidRPr="00DB1BE9" w:rsidRDefault="005833A9" w:rsidP="008B4227">
      <w:pPr>
        <w:ind w:firstLine="720"/>
        <w:jc w:val="both"/>
        <w:rPr>
          <w:sz w:val="24"/>
          <w:szCs w:val="24"/>
        </w:rPr>
      </w:pPr>
    </w:p>
    <w:p w:rsidR="005833A9" w:rsidRPr="00DB1BE9" w:rsidRDefault="005833A9" w:rsidP="008B4227">
      <w:pPr>
        <w:ind w:firstLine="720"/>
        <w:jc w:val="both"/>
        <w:rPr>
          <w:sz w:val="24"/>
          <w:szCs w:val="24"/>
        </w:rPr>
      </w:pPr>
    </w:p>
    <w:p w:rsidR="005833A9" w:rsidRPr="00DB1BE9" w:rsidRDefault="00754CCD" w:rsidP="005833A9">
      <w:pPr>
        <w:jc w:val="both"/>
        <w:rPr>
          <w:b/>
          <w:i/>
          <w:sz w:val="24"/>
          <w:szCs w:val="24"/>
        </w:rPr>
      </w:pPr>
      <w:r w:rsidRPr="00DB1BE9">
        <w:rPr>
          <w:b/>
          <w:i/>
          <w:noProof/>
          <w:sz w:val="24"/>
          <w:szCs w:val="24"/>
        </w:rPr>
        <w:lastRenderedPageBreak/>
        <w:drawing>
          <wp:anchor distT="0" distB="0" distL="114300" distR="114300" simplePos="0" relativeHeight="251663360" behindDoc="0" locked="0" layoutInCell="1" allowOverlap="1" wp14:anchorId="5F7E7DAD" wp14:editId="12A8341C">
            <wp:simplePos x="0" y="0"/>
            <wp:positionH relativeFrom="column">
              <wp:posOffset>-3810</wp:posOffset>
            </wp:positionH>
            <wp:positionV relativeFrom="paragraph">
              <wp:posOffset>-412115</wp:posOffset>
            </wp:positionV>
            <wp:extent cx="2674620" cy="1880870"/>
            <wp:effectExtent l="0" t="0" r="0" b="5080"/>
            <wp:wrapTopAndBottom/>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nah lt 1.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674620" cy="1880870"/>
                    </a:xfrm>
                    <a:prstGeom prst="rect">
                      <a:avLst/>
                    </a:prstGeom>
                  </pic:spPr>
                </pic:pic>
              </a:graphicData>
            </a:graphic>
            <wp14:sizeRelH relativeFrom="page">
              <wp14:pctWidth>0</wp14:pctWidth>
            </wp14:sizeRelH>
            <wp14:sizeRelV relativeFrom="page">
              <wp14:pctHeight>0</wp14:pctHeight>
            </wp14:sizeRelV>
          </wp:anchor>
        </w:drawing>
      </w:r>
      <w:r w:rsidRPr="00DB1BE9">
        <w:rPr>
          <w:b/>
          <w:i/>
          <w:noProof/>
          <w:sz w:val="24"/>
          <w:szCs w:val="24"/>
        </w:rPr>
        <w:drawing>
          <wp:anchor distT="0" distB="0" distL="114300" distR="114300" simplePos="0" relativeHeight="251664384" behindDoc="0" locked="0" layoutInCell="1" allowOverlap="1" wp14:anchorId="15A1559D" wp14:editId="695E2600">
            <wp:simplePos x="0" y="0"/>
            <wp:positionH relativeFrom="column">
              <wp:posOffset>2772410</wp:posOffset>
            </wp:positionH>
            <wp:positionV relativeFrom="paragraph">
              <wp:posOffset>-413385</wp:posOffset>
            </wp:positionV>
            <wp:extent cx="2638425" cy="1861185"/>
            <wp:effectExtent l="0" t="0" r="9525" b="5715"/>
            <wp:wrapTopAndBottom/>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nah lt 2.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638425" cy="1861185"/>
                    </a:xfrm>
                    <a:prstGeom prst="rect">
                      <a:avLst/>
                    </a:prstGeom>
                  </pic:spPr>
                </pic:pic>
              </a:graphicData>
            </a:graphic>
            <wp14:sizeRelH relativeFrom="page">
              <wp14:pctWidth>0</wp14:pctWidth>
            </wp14:sizeRelH>
            <wp14:sizeRelV relativeFrom="page">
              <wp14:pctHeight>0</wp14:pctHeight>
            </wp14:sizeRelV>
          </wp:anchor>
        </w:drawing>
      </w:r>
      <w:proofErr w:type="gramStart"/>
      <w:r w:rsidR="005833A9" w:rsidRPr="00DB1BE9">
        <w:rPr>
          <w:b/>
          <w:i/>
          <w:sz w:val="24"/>
          <w:szCs w:val="24"/>
        </w:rPr>
        <w:t>Gambar 2.</w:t>
      </w:r>
      <w:proofErr w:type="gramEnd"/>
      <w:r w:rsidR="005833A9" w:rsidRPr="00DB1BE9">
        <w:rPr>
          <w:b/>
          <w:i/>
          <w:sz w:val="24"/>
          <w:szCs w:val="24"/>
        </w:rPr>
        <w:t xml:space="preserve"> Tampilan </w:t>
      </w:r>
      <w:r w:rsidRPr="00DB1BE9">
        <w:rPr>
          <w:b/>
          <w:i/>
          <w:sz w:val="24"/>
          <w:szCs w:val="24"/>
        </w:rPr>
        <w:t>Denah Kamar</w:t>
      </w:r>
      <w:r w:rsidR="005833A9" w:rsidRPr="00DB1BE9">
        <w:rPr>
          <w:b/>
          <w:i/>
          <w:sz w:val="24"/>
          <w:szCs w:val="24"/>
        </w:rPr>
        <w:t xml:space="preserve"> Bangunan Kos</w:t>
      </w:r>
    </w:p>
    <w:p w:rsidR="005833A9" w:rsidRPr="00DB1BE9" w:rsidRDefault="00754CCD" w:rsidP="005833A9">
      <w:pPr>
        <w:jc w:val="both"/>
        <w:rPr>
          <w:sz w:val="24"/>
          <w:szCs w:val="24"/>
        </w:rPr>
      </w:pPr>
      <w:r w:rsidRPr="00DB1BE9">
        <w:rPr>
          <w:noProof/>
          <w:sz w:val="24"/>
          <w:szCs w:val="24"/>
        </w:rPr>
        <w:drawing>
          <wp:anchor distT="0" distB="0" distL="114300" distR="114300" simplePos="0" relativeHeight="251662336" behindDoc="0" locked="0" layoutInCell="1" allowOverlap="1" wp14:anchorId="6AC63DA9" wp14:editId="52386D63">
            <wp:simplePos x="0" y="0"/>
            <wp:positionH relativeFrom="column">
              <wp:posOffset>1905</wp:posOffset>
            </wp:positionH>
            <wp:positionV relativeFrom="paragraph">
              <wp:posOffset>212090</wp:posOffset>
            </wp:positionV>
            <wp:extent cx="2266950" cy="2143125"/>
            <wp:effectExtent l="0" t="0" r="0" b="9525"/>
            <wp:wrapTopAndBottom/>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 Kamar Tidur Tipe A.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266950" cy="2143125"/>
                    </a:xfrm>
                    <a:prstGeom prst="rect">
                      <a:avLst/>
                    </a:prstGeom>
                  </pic:spPr>
                </pic:pic>
              </a:graphicData>
            </a:graphic>
            <wp14:sizeRelH relativeFrom="page">
              <wp14:pctWidth>0</wp14:pctWidth>
            </wp14:sizeRelH>
            <wp14:sizeRelV relativeFrom="page">
              <wp14:pctHeight>0</wp14:pctHeight>
            </wp14:sizeRelV>
          </wp:anchor>
        </w:drawing>
      </w:r>
      <w:r w:rsidRPr="00DB1BE9">
        <w:rPr>
          <w:noProof/>
          <w:sz w:val="24"/>
          <w:szCs w:val="24"/>
        </w:rPr>
        <w:drawing>
          <wp:anchor distT="0" distB="0" distL="114300" distR="114300" simplePos="0" relativeHeight="251661312" behindDoc="0" locked="0" layoutInCell="1" allowOverlap="1" wp14:anchorId="197C5E33" wp14:editId="5336996D">
            <wp:simplePos x="0" y="0"/>
            <wp:positionH relativeFrom="column">
              <wp:posOffset>2478405</wp:posOffset>
            </wp:positionH>
            <wp:positionV relativeFrom="paragraph">
              <wp:posOffset>210185</wp:posOffset>
            </wp:positionV>
            <wp:extent cx="2825115" cy="2166620"/>
            <wp:effectExtent l="0" t="0" r="0" b="5080"/>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 Pantry.jpg"/>
                    <pic:cNvPicPr/>
                  </pic:nvPicPr>
                  <pic:blipFill>
                    <a:blip r:embed="rId17">
                      <a:extLst>
                        <a:ext uri="{28A0092B-C50C-407E-A947-70E740481C1C}">
                          <a14:useLocalDpi xmlns:a14="http://schemas.microsoft.com/office/drawing/2010/main" val="0"/>
                        </a:ext>
                      </a:extLst>
                    </a:blip>
                    <a:stretch>
                      <a:fillRect/>
                    </a:stretch>
                  </pic:blipFill>
                  <pic:spPr>
                    <a:xfrm>
                      <a:off x="0" y="0"/>
                      <a:ext cx="2825115" cy="2166620"/>
                    </a:xfrm>
                    <a:prstGeom prst="rect">
                      <a:avLst/>
                    </a:prstGeom>
                  </pic:spPr>
                </pic:pic>
              </a:graphicData>
            </a:graphic>
            <wp14:sizeRelH relativeFrom="page">
              <wp14:pctWidth>0</wp14:pctWidth>
            </wp14:sizeRelH>
            <wp14:sizeRelV relativeFrom="page">
              <wp14:pctHeight>0</wp14:pctHeight>
            </wp14:sizeRelV>
          </wp:anchor>
        </w:drawing>
      </w:r>
    </w:p>
    <w:p w:rsidR="00754CCD" w:rsidRPr="00DB1BE9" w:rsidRDefault="00754CCD" w:rsidP="00754CCD">
      <w:pPr>
        <w:jc w:val="both"/>
        <w:rPr>
          <w:b/>
          <w:i/>
          <w:sz w:val="24"/>
          <w:szCs w:val="24"/>
        </w:rPr>
      </w:pPr>
      <w:proofErr w:type="gramStart"/>
      <w:r w:rsidRPr="00DB1BE9">
        <w:rPr>
          <w:b/>
          <w:i/>
          <w:sz w:val="24"/>
          <w:szCs w:val="24"/>
        </w:rPr>
        <w:t>Gambar 3.</w:t>
      </w:r>
      <w:proofErr w:type="gramEnd"/>
      <w:r w:rsidRPr="00DB1BE9">
        <w:rPr>
          <w:b/>
          <w:i/>
          <w:sz w:val="24"/>
          <w:szCs w:val="24"/>
        </w:rPr>
        <w:t xml:space="preserve"> Tampilan 3D Ruang Kamar &amp; Dapur Umum Bangunan Kos</w:t>
      </w:r>
    </w:p>
    <w:p w:rsidR="00754CCD" w:rsidRPr="00DB1BE9" w:rsidRDefault="00754CCD" w:rsidP="008B4227">
      <w:pPr>
        <w:ind w:firstLine="720"/>
        <w:jc w:val="both"/>
        <w:rPr>
          <w:b/>
          <w:i/>
          <w:sz w:val="24"/>
          <w:szCs w:val="24"/>
        </w:rPr>
      </w:pPr>
    </w:p>
    <w:p w:rsidR="00C24B0E" w:rsidRPr="00DB1BE9" w:rsidRDefault="00C24B0E" w:rsidP="008B4227">
      <w:pPr>
        <w:ind w:firstLine="720"/>
        <w:jc w:val="both"/>
        <w:rPr>
          <w:sz w:val="24"/>
          <w:szCs w:val="24"/>
        </w:rPr>
      </w:pPr>
      <w:proofErr w:type="gramStart"/>
      <w:r w:rsidRPr="00DB1BE9">
        <w:rPr>
          <w:sz w:val="24"/>
          <w:szCs w:val="24"/>
        </w:rPr>
        <w:t>Pendekatan adaptif terhadap strategi yang tepat ketik</w:t>
      </w:r>
      <w:r w:rsidR="003A4D68" w:rsidRPr="00DB1BE9">
        <w:rPr>
          <w:sz w:val="24"/>
          <w:szCs w:val="24"/>
        </w:rPr>
        <w:t>a dan hanya jika perusahaan bero</w:t>
      </w:r>
      <w:r w:rsidRPr="00DB1BE9">
        <w:rPr>
          <w:sz w:val="24"/>
          <w:szCs w:val="24"/>
        </w:rPr>
        <w:t>perasi di lingkungan yang baik sulit untuk memprediksi da</w:t>
      </w:r>
      <w:r w:rsidR="003A4D68" w:rsidRPr="00DB1BE9">
        <w:rPr>
          <w:sz w:val="24"/>
          <w:szCs w:val="24"/>
        </w:rPr>
        <w:t>n sulit untuk membentuk.</w:t>
      </w:r>
      <w:proofErr w:type="gramEnd"/>
      <w:r w:rsidR="003A4D68" w:rsidRPr="00DB1BE9">
        <w:rPr>
          <w:sz w:val="24"/>
          <w:szCs w:val="24"/>
        </w:rPr>
        <w:t xml:space="preserve"> Pada dasarnya, disebut strategi adaptif ketika perkiraan tidak lagi cukup handal untuk menghasilkan rencana yang akurat dan tahan lama karena sedang berlangsung, perubahan substansial dalam teknologi, kebutuhan pelanggan, penawaran yang kompetitif, atau struktur industr</w:t>
      </w:r>
      <w:r w:rsidR="00C804F7" w:rsidRPr="00DB1BE9">
        <w:rPr>
          <w:sz w:val="24"/>
          <w:szCs w:val="24"/>
        </w:rPr>
        <w:t>i</w:t>
      </w:r>
      <w:r w:rsidR="005F7ACD" w:rsidRPr="00DB1BE9">
        <w:rPr>
          <w:sz w:val="24"/>
          <w:szCs w:val="24"/>
        </w:rPr>
        <w:t xml:space="preserve"> </w:t>
      </w:r>
      <w:r w:rsidR="005F7ACD" w:rsidRPr="00DB1BE9">
        <w:rPr>
          <w:sz w:val="24"/>
          <w:szCs w:val="24"/>
        </w:rPr>
        <w:fldChar w:fldCharType="begin" w:fldLock="1"/>
      </w:r>
      <w:r w:rsidR="00175FFE" w:rsidRPr="00DB1BE9">
        <w:rPr>
          <w:sz w:val="24"/>
          <w:szCs w:val="24"/>
        </w:rPr>
        <w:instrText>ADDIN CSL_CITATION { "citationItems" : [ { "id" : "ITEM-1", "itemData" : { "ISBN" : "978-1-62527-586-8", "abstract" : "How to Choose and Execute thw right Approach", "author" : [ { "dropping-particle" : "", "family" : "Reeves", "given" : "Martin", "non-dropping-particle" : "", "parse-names" : false, "suffix" : "" }, { "dropping-particle" : "", "family" : "Haanaes", "given" : "Knut", "non-dropping-particle" : "", "parse-names" : false, "suffix" : "" }, { "dropping-particle" : "", "family" : "Sinha", "given" : "Janmejaya", "non-dropping-particle" : "", "parse-names" : false, "suffix" : "" } ], "id" : "ITEM-1", "issued" : { "date-parts" : [ [ "2015" ] ] }, "number-of-pages" : "263", "publisher" : "Harvard Business Review Press", "publisher-place" : "Boston Massachusetts", "title" : "Your Strategy Needs A Strategy", "type" : "book" }, "uris" : [ "http://www.mendeley.com/documents/?uuid=30fd23f9-046c-43b4-a358-81edbd1917b5" ] } ], "mendeley" : { "formattedCitation" : "(Reeves et al., 2015)", "plainTextFormattedCitation" : "(Reeves et al., 2015)", "previouslyFormattedCitation" : "(Reeves et al., 2015)" }, "properties" : {  }, "schema" : "https://github.com/citation-style-language/schema/raw/master/csl-citation.json" }</w:instrText>
      </w:r>
      <w:r w:rsidR="005F7ACD" w:rsidRPr="00DB1BE9">
        <w:rPr>
          <w:sz w:val="24"/>
          <w:szCs w:val="24"/>
        </w:rPr>
        <w:fldChar w:fldCharType="separate"/>
      </w:r>
      <w:r w:rsidR="00175FFE" w:rsidRPr="00DB1BE9">
        <w:rPr>
          <w:noProof/>
          <w:sz w:val="24"/>
          <w:szCs w:val="24"/>
        </w:rPr>
        <w:t>(Reeves et al., 2015)</w:t>
      </w:r>
      <w:r w:rsidR="005F7ACD" w:rsidRPr="00DB1BE9">
        <w:rPr>
          <w:sz w:val="24"/>
          <w:szCs w:val="24"/>
        </w:rPr>
        <w:fldChar w:fldCharType="end"/>
      </w:r>
    </w:p>
    <w:p w:rsidR="00500A12" w:rsidRPr="00DB1BE9" w:rsidRDefault="00500A12" w:rsidP="008B4227">
      <w:pPr>
        <w:rPr>
          <w:sz w:val="24"/>
          <w:szCs w:val="24"/>
        </w:rPr>
      </w:pPr>
    </w:p>
    <w:p w:rsidR="00904D6D" w:rsidRPr="00DB1BE9" w:rsidRDefault="00271D65" w:rsidP="008B4227">
      <w:pPr>
        <w:rPr>
          <w:b/>
          <w:bCs/>
          <w:sz w:val="24"/>
          <w:szCs w:val="24"/>
        </w:rPr>
      </w:pPr>
      <w:r w:rsidRPr="00DB1BE9">
        <w:rPr>
          <w:b/>
          <w:bCs/>
          <w:sz w:val="24"/>
          <w:szCs w:val="24"/>
        </w:rPr>
        <w:t>KESIMPULAN</w:t>
      </w:r>
    </w:p>
    <w:p w:rsidR="003C7EDD" w:rsidRPr="00DB1BE9" w:rsidRDefault="003C7EDD" w:rsidP="008B4227">
      <w:pPr>
        <w:rPr>
          <w:b/>
          <w:bCs/>
          <w:sz w:val="24"/>
          <w:szCs w:val="24"/>
        </w:rPr>
      </w:pPr>
    </w:p>
    <w:p w:rsidR="002704A4" w:rsidRPr="00DB1BE9" w:rsidRDefault="002704A4" w:rsidP="008B4227">
      <w:pPr>
        <w:autoSpaceDE w:val="0"/>
        <w:autoSpaceDN w:val="0"/>
        <w:adjustRightInd w:val="0"/>
        <w:ind w:firstLine="720"/>
        <w:jc w:val="both"/>
        <w:rPr>
          <w:rFonts w:eastAsiaTheme="minorHAnsi"/>
          <w:sz w:val="24"/>
          <w:szCs w:val="24"/>
          <w:lang w:val="id-ID"/>
        </w:rPr>
      </w:pPr>
      <w:r w:rsidRPr="00DB1BE9">
        <w:rPr>
          <w:rFonts w:eastAsiaTheme="minorHAnsi"/>
          <w:sz w:val="24"/>
          <w:szCs w:val="24"/>
          <w:lang w:val="id-ID"/>
        </w:rPr>
        <w:t xml:space="preserve">Business Plan sangat diperlukan untuk </w:t>
      </w:r>
      <w:r w:rsidR="00616E98" w:rsidRPr="00DB1BE9">
        <w:rPr>
          <w:rFonts w:eastAsiaTheme="minorHAnsi"/>
          <w:sz w:val="24"/>
          <w:szCs w:val="24"/>
        </w:rPr>
        <w:t xml:space="preserve">memberikan arahan bagi </w:t>
      </w:r>
      <w:r w:rsidR="00801C52" w:rsidRPr="00DB1BE9">
        <w:rPr>
          <w:rFonts w:eastAsiaTheme="minorHAnsi"/>
          <w:sz w:val="24"/>
          <w:szCs w:val="24"/>
        </w:rPr>
        <w:t>perkembangan</w:t>
      </w:r>
      <w:r w:rsidR="00954E54" w:rsidRPr="00DB1BE9">
        <w:rPr>
          <w:rFonts w:eastAsiaTheme="minorHAnsi"/>
          <w:sz w:val="24"/>
          <w:szCs w:val="24"/>
        </w:rPr>
        <w:t xml:space="preserve"> bisnis.</w:t>
      </w:r>
      <w:r w:rsidR="00801C52" w:rsidRPr="00DB1BE9">
        <w:rPr>
          <w:rFonts w:eastAsiaTheme="minorHAnsi"/>
          <w:sz w:val="24"/>
          <w:szCs w:val="24"/>
        </w:rPr>
        <w:t xml:space="preserve"> </w:t>
      </w:r>
      <w:proofErr w:type="gramStart"/>
      <w:r w:rsidR="00616E98" w:rsidRPr="00DB1BE9">
        <w:rPr>
          <w:rFonts w:eastAsiaTheme="minorHAnsi"/>
          <w:sz w:val="24"/>
          <w:szCs w:val="24"/>
        </w:rPr>
        <w:t xml:space="preserve">Dalam </w:t>
      </w:r>
      <w:r w:rsidR="00801C52" w:rsidRPr="00DB1BE9">
        <w:rPr>
          <w:rFonts w:eastAsiaTheme="minorHAnsi"/>
          <w:sz w:val="24"/>
          <w:szCs w:val="24"/>
        </w:rPr>
        <w:t xml:space="preserve">praktek </w:t>
      </w:r>
      <w:r w:rsidR="00616E98" w:rsidRPr="00DB1BE9">
        <w:rPr>
          <w:rFonts w:eastAsiaTheme="minorHAnsi"/>
          <w:sz w:val="24"/>
          <w:szCs w:val="24"/>
        </w:rPr>
        <w:t xml:space="preserve">mengimplementasikan strategi Cost Leadership </w:t>
      </w:r>
      <w:r w:rsidR="00801C52" w:rsidRPr="00DB1BE9">
        <w:rPr>
          <w:rFonts w:eastAsiaTheme="minorHAnsi"/>
          <w:sz w:val="24"/>
          <w:szCs w:val="24"/>
        </w:rPr>
        <w:t>di</w:t>
      </w:r>
      <w:r w:rsidR="00616E98" w:rsidRPr="00DB1BE9">
        <w:rPr>
          <w:rFonts w:eastAsiaTheme="minorHAnsi"/>
          <w:sz w:val="24"/>
          <w:szCs w:val="24"/>
        </w:rPr>
        <w:t xml:space="preserve"> bisnis / industri properti khususnya tidak mudah, karena harus berhati-hati pada faktor-faktor tertentu yang sangat rentan yang diakibatkan kondisi tidak terduga.</w:t>
      </w:r>
      <w:proofErr w:type="gramEnd"/>
    </w:p>
    <w:p w:rsidR="00616E98" w:rsidRPr="00DB1BE9" w:rsidRDefault="002704A4" w:rsidP="008B4227">
      <w:pPr>
        <w:autoSpaceDE w:val="0"/>
        <w:autoSpaceDN w:val="0"/>
        <w:adjustRightInd w:val="0"/>
        <w:ind w:firstLine="720"/>
        <w:jc w:val="both"/>
        <w:rPr>
          <w:b/>
          <w:sz w:val="24"/>
          <w:szCs w:val="24"/>
        </w:rPr>
      </w:pPr>
      <w:r w:rsidRPr="00DB1BE9">
        <w:rPr>
          <w:rFonts w:eastAsiaTheme="minorHAnsi"/>
          <w:sz w:val="24"/>
          <w:szCs w:val="24"/>
          <w:lang w:val="id-ID"/>
        </w:rPr>
        <w:t xml:space="preserve">Penulis melakukan perencanaan bisnis Pengembangan Business Plan </w:t>
      </w:r>
      <w:r w:rsidR="00445106" w:rsidRPr="00DB1BE9">
        <w:rPr>
          <w:rFonts w:eastAsiaTheme="minorHAnsi"/>
          <w:sz w:val="24"/>
          <w:szCs w:val="24"/>
          <w:lang w:val="id-ID"/>
        </w:rPr>
        <w:t>Prime Properti</w:t>
      </w:r>
      <w:r w:rsidR="005F5E55" w:rsidRPr="00DB1BE9">
        <w:rPr>
          <w:rFonts w:eastAsiaTheme="minorHAnsi"/>
          <w:sz w:val="24"/>
          <w:szCs w:val="24"/>
          <w:lang w:val="id-ID"/>
        </w:rPr>
        <w:t>.</w:t>
      </w:r>
      <w:r w:rsidRPr="00DB1BE9">
        <w:rPr>
          <w:rFonts w:eastAsiaTheme="minorHAnsi"/>
          <w:sz w:val="24"/>
          <w:szCs w:val="24"/>
          <w:lang w:val="id-ID"/>
        </w:rPr>
        <w:t xml:space="preserve"> Berdasarkan evaluasi yang telah penulis lakukan terhadap pelaksanaan business plan yang telah diimplementasikan dalam bisnis yang nyata, beberapa kekurangan </w:t>
      </w:r>
      <w:r w:rsidR="006E06D7" w:rsidRPr="00DB1BE9">
        <w:rPr>
          <w:rFonts w:eastAsiaTheme="minorHAnsi"/>
          <w:sz w:val="24"/>
          <w:szCs w:val="24"/>
        </w:rPr>
        <w:t xml:space="preserve">ditemukan </w:t>
      </w:r>
      <w:r w:rsidRPr="00DB1BE9">
        <w:rPr>
          <w:rFonts w:eastAsiaTheme="minorHAnsi"/>
          <w:sz w:val="24"/>
          <w:szCs w:val="24"/>
          <w:lang w:val="id-ID"/>
        </w:rPr>
        <w:t xml:space="preserve">dari sisi keputusan </w:t>
      </w:r>
      <w:r w:rsidR="00170F84" w:rsidRPr="00DB1BE9">
        <w:rPr>
          <w:rFonts w:eastAsiaTheme="minorHAnsi"/>
          <w:sz w:val="24"/>
          <w:szCs w:val="24"/>
        </w:rPr>
        <w:t>manajemen terkait strategi yang diterapkan</w:t>
      </w:r>
      <w:r w:rsidRPr="00DB1BE9">
        <w:rPr>
          <w:rFonts w:eastAsiaTheme="minorHAnsi"/>
          <w:sz w:val="24"/>
          <w:szCs w:val="24"/>
          <w:lang w:val="id-ID"/>
        </w:rPr>
        <w:t xml:space="preserve">. </w:t>
      </w:r>
    </w:p>
    <w:p w:rsidR="00616E98" w:rsidRPr="00DB1BE9" w:rsidRDefault="00616E98" w:rsidP="008B4227">
      <w:pPr>
        <w:pStyle w:val="ListParagraph"/>
        <w:autoSpaceDE w:val="0"/>
        <w:autoSpaceDN w:val="0"/>
        <w:adjustRightInd w:val="0"/>
        <w:spacing w:after="0" w:line="240" w:lineRule="auto"/>
        <w:ind w:left="0" w:firstLine="720"/>
        <w:jc w:val="both"/>
        <w:rPr>
          <w:b/>
          <w:sz w:val="24"/>
          <w:szCs w:val="24"/>
        </w:rPr>
      </w:pPr>
    </w:p>
    <w:p w:rsidR="0076561F" w:rsidRPr="00DB1BE9" w:rsidRDefault="0076561F" w:rsidP="008B4227">
      <w:pPr>
        <w:rPr>
          <w:b/>
          <w:sz w:val="24"/>
          <w:szCs w:val="24"/>
        </w:rPr>
      </w:pPr>
      <w:r w:rsidRPr="00DB1BE9">
        <w:rPr>
          <w:b/>
          <w:sz w:val="24"/>
          <w:szCs w:val="24"/>
        </w:rPr>
        <w:t>SARAN</w:t>
      </w:r>
    </w:p>
    <w:p w:rsidR="003C7EDD" w:rsidRPr="00DB1BE9" w:rsidRDefault="003C7EDD" w:rsidP="008B4227">
      <w:pPr>
        <w:rPr>
          <w:b/>
          <w:sz w:val="24"/>
          <w:szCs w:val="24"/>
        </w:rPr>
      </w:pPr>
    </w:p>
    <w:p w:rsidR="002A36EB" w:rsidRPr="00DB1BE9" w:rsidRDefault="002A36EB" w:rsidP="008B4227">
      <w:pPr>
        <w:ind w:firstLine="720"/>
        <w:jc w:val="both"/>
        <w:rPr>
          <w:sz w:val="24"/>
          <w:szCs w:val="24"/>
          <w:lang w:val="id-ID"/>
        </w:rPr>
      </w:pPr>
      <w:r w:rsidRPr="00DB1BE9">
        <w:rPr>
          <w:sz w:val="24"/>
          <w:szCs w:val="24"/>
          <w:lang w:val="id-ID"/>
        </w:rPr>
        <w:t xml:space="preserve">Di dalam kondisi bisnis yang tidak menentu seperti saat ini, sebelum menjalankan bisnis </w:t>
      </w:r>
      <w:r w:rsidR="00170F84" w:rsidRPr="00DB1BE9">
        <w:rPr>
          <w:sz w:val="24"/>
          <w:szCs w:val="24"/>
        </w:rPr>
        <w:t>seharusnya membuat</w:t>
      </w:r>
      <w:r w:rsidRPr="00DB1BE9">
        <w:rPr>
          <w:sz w:val="24"/>
          <w:szCs w:val="24"/>
          <w:lang w:val="id-ID"/>
        </w:rPr>
        <w:t xml:space="preserve"> business plan yang benar-benar matang, </w:t>
      </w:r>
      <w:r w:rsidRPr="00DB1BE9">
        <w:rPr>
          <w:sz w:val="24"/>
          <w:szCs w:val="24"/>
          <w:lang w:val="id-ID"/>
        </w:rPr>
        <w:lastRenderedPageBreak/>
        <w:t xml:space="preserve">disusun secara cermat. Memuat alasan-alasan atau asumsi yang digunakan sebagai dasar perhitungan, seperti : dasar perhitungan besarnya permintaan dan proyeksi penjualan, perhitungan HPP, asumsi strategi-strategi yang akan dilakukan, serta berbagai strategi manajemen untuk pengembangan bisnis. </w:t>
      </w:r>
    </w:p>
    <w:p w:rsidR="00445106" w:rsidRPr="00DB1BE9" w:rsidRDefault="002A36EB" w:rsidP="008B4227">
      <w:pPr>
        <w:ind w:firstLine="720"/>
        <w:jc w:val="both"/>
        <w:rPr>
          <w:sz w:val="24"/>
          <w:szCs w:val="24"/>
          <w:lang w:val="id-ID"/>
        </w:rPr>
      </w:pPr>
      <w:r w:rsidRPr="00DB1BE9">
        <w:rPr>
          <w:sz w:val="24"/>
          <w:szCs w:val="24"/>
          <w:lang w:val="id-ID"/>
        </w:rPr>
        <w:t xml:space="preserve">Sebelum Business Plan diimplementasikan dalam dunia bisnis nyata, perlu kesiapan mental dan spiritual yang baik, sanggup bekerja keras, berani menanggung risiko walaupun dengan segala </w:t>
      </w:r>
      <w:r w:rsidR="003A4D68" w:rsidRPr="00DB1BE9">
        <w:rPr>
          <w:sz w:val="24"/>
          <w:szCs w:val="24"/>
        </w:rPr>
        <w:t xml:space="preserve">sesuatu </w:t>
      </w:r>
      <w:r w:rsidRPr="00DB1BE9">
        <w:rPr>
          <w:sz w:val="24"/>
          <w:szCs w:val="24"/>
          <w:lang w:val="id-ID"/>
        </w:rPr>
        <w:t xml:space="preserve">yang sudah diperhitungkan secara baik. Namun setidaknya Business Plan sebagai </w:t>
      </w:r>
      <w:r w:rsidR="00170F84" w:rsidRPr="00DB1BE9">
        <w:rPr>
          <w:sz w:val="24"/>
          <w:szCs w:val="24"/>
        </w:rPr>
        <w:t>panduan</w:t>
      </w:r>
      <w:r w:rsidR="00445106" w:rsidRPr="00DB1BE9">
        <w:rPr>
          <w:sz w:val="24"/>
          <w:szCs w:val="24"/>
          <w:lang w:val="id-ID"/>
        </w:rPr>
        <w:t xml:space="preserve"> dalam perjalanan bisnis untuk mencapai profit yang optimal.</w:t>
      </w:r>
    </w:p>
    <w:p w:rsidR="003A4D68" w:rsidRPr="00DB1BE9" w:rsidRDefault="003A4D68" w:rsidP="008B4227">
      <w:pPr>
        <w:ind w:firstLine="720"/>
        <w:jc w:val="both"/>
        <w:rPr>
          <w:sz w:val="24"/>
          <w:szCs w:val="24"/>
          <w:lang w:val="id-ID"/>
        </w:rPr>
      </w:pPr>
      <w:proofErr w:type="gramStart"/>
      <w:r w:rsidRPr="00DB1BE9">
        <w:rPr>
          <w:sz w:val="24"/>
          <w:szCs w:val="24"/>
        </w:rPr>
        <w:t>Dalam menjalankan praktek bisnis, ternyata harus menganut kaidah kaidah fleksibilitas dalam penerapan strategi bisnis.</w:t>
      </w:r>
      <w:proofErr w:type="gramEnd"/>
      <w:r w:rsidRPr="00DB1BE9">
        <w:rPr>
          <w:sz w:val="24"/>
          <w:szCs w:val="24"/>
        </w:rPr>
        <w:t xml:space="preserve"> Tidak bisa hanya menerapkan satu strategi bersaing saja (Cost Leadership) namun </w:t>
      </w:r>
      <w:r w:rsidR="005E0F14" w:rsidRPr="00DB1BE9">
        <w:rPr>
          <w:sz w:val="24"/>
          <w:szCs w:val="24"/>
        </w:rPr>
        <w:t xml:space="preserve">harus mengkombinasikan dengan strategi bersaing </w:t>
      </w:r>
      <w:proofErr w:type="gramStart"/>
      <w:r w:rsidR="005E0F14" w:rsidRPr="00DB1BE9">
        <w:rPr>
          <w:sz w:val="24"/>
          <w:szCs w:val="24"/>
        </w:rPr>
        <w:t>lain</w:t>
      </w:r>
      <w:proofErr w:type="gramEnd"/>
      <w:r w:rsidR="005E0F14" w:rsidRPr="00DB1BE9">
        <w:rPr>
          <w:sz w:val="24"/>
          <w:szCs w:val="24"/>
        </w:rPr>
        <w:t xml:space="preserve"> yaitu Fokus dan Diferensiasi, jika ingin bisnis berjalan lancar dan berkembang.</w:t>
      </w:r>
    </w:p>
    <w:p w:rsidR="005C382E" w:rsidRPr="00DB1BE9" w:rsidRDefault="005C382E" w:rsidP="008B4227">
      <w:pPr>
        <w:rPr>
          <w:sz w:val="24"/>
          <w:szCs w:val="24"/>
          <w:lang w:eastAsia="id-ID"/>
        </w:rPr>
      </w:pPr>
    </w:p>
    <w:p w:rsidR="00F041E8" w:rsidRDefault="00F041E8">
      <w:pPr>
        <w:rPr>
          <w:sz w:val="24"/>
          <w:szCs w:val="24"/>
          <w:lang w:eastAsia="id-ID"/>
        </w:rPr>
      </w:pPr>
    </w:p>
    <w:p w:rsidR="00F041E8" w:rsidRDefault="00F041E8">
      <w:pPr>
        <w:rPr>
          <w:sz w:val="24"/>
          <w:szCs w:val="24"/>
          <w:lang w:eastAsia="id-ID"/>
        </w:rPr>
      </w:pPr>
    </w:p>
    <w:p w:rsidR="00DE7ADC" w:rsidRPr="00392756" w:rsidRDefault="00392756" w:rsidP="00842B6E">
      <w:pPr>
        <w:pStyle w:val="IEEEReferenceItem"/>
        <w:spacing w:line="360" w:lineRule="auto"/>
        <w:ind w:left="432" w:firstLine="0"/>
        <w:jc w:val="center"/>
        <w:rPr>
          <w:b/>
          <w:sz w:val="24"/>
          <w:szCs w:val="22"/>
        </w:rPr>
      </w:pPr>
      <w:r w:rsidRPr="00392756">
        <w:rPr>
          <w:b/>
          <w:sz w:val="24"/>
          <w:szCs w:val="22"/>
        </w:rPr>
        <w:t>DAFTAR PUSTAKA</w:t>
      </w:r>
    </w:p>
    <w:p w:rsidR="00422487" w:rsidRPr="00422487" w:rsidRDefault="00422487" w:rsidP="00422487">
      <w:pPr>
        <w:widowControl w:val="0"/>
        <w:autoSpaceDE w:val="0"/>
        <w:autoSpaceDN w:val="0"/>
        <w:adjustRightInd w:val="0"/>
        <w:ind w:left="480" w:hanging="480"/>
        <w:jc w:val="both"/>
        <w:rPr>
          <w:noProof/>
          <w:sz w:val="24"/>
          <w:szCs w:val="24"/>
        </w:rPr>
      </w:pPr>
      <w:r>
        <w:rPr>
          <w:sz w:val="24"/>
        </w:rPr>
        <w:fldChar w:fldCharType="begin" w:fldLock="1"/>
      </w:r>
      <w:r>
        <w:rPr>
          <w:sz w:val="24"/>
        </w:rPr>
        <w:instrText xml:space="preserve">ADDIN Mendeley Bibliography CSL_BIBLIOGRAPHY </w:instrText>
      </w:r>
      <w:r>
        <w:rPr>
          <w:sz w:val="24"/>
        </w:rPr>
        <w:fldChar w:fldCharType="separate"/>
      </w:r>
      <w:r w:rsidRPr="00422487">
        <w:rPr>
          <w:noProof/>
          <w:sz w:val="24"/>
          <w:szCs w:val="24"/>
        </w:rPr>
        <w:t xml:space="preserve">Adhar, R. (2016). </w:t>
      </w:r>
      <w:r w:rsidRPr="00422487">
        <w:rPr>
          <w:i/>
          <w:noProof/>
          <w:sz w:val="24"/>
          <w:szCs w:val="24"/>
        </w:rPr>
        <w:t>Siapa Peduli Konsumen Properti Kita</w:t>
      </w:r>
      <w:r w:rsidRPr="00422487">
        <w:rPr>
          <w:noProof/>
          <w:sz w:val="24"/>
          <w:szCs w:val="24"/>
        </w:rPr>
        <w:t xml:space="preserve">. </w:t>
      </w:r>
      <w:r w:rsidRPr="00422487">
        <w:rPr>
          <w:i/>
          <w:iCs/>
          <w:noProof/>
          <w:sz w:val="24"/>
          <w:szCs w:val="24"/>
        </w:rPr>
        <w:t>Properti Indonesia No. 272, Volume XXIV, Maret 2016, Hal 22</w:t>
      </w:r>
      <w:r w:rsidRPr="00422487">
        <w:rPr>
          <w:noProof/>
          <w:sz w:val="24"/>
          <w:szCs w:val="24"/>
        </w:rPr>
        <w:t>, 92.</w:t>
      </w:r>
    </w:p>
    <w:p w:rsidR="00422487" w:rsidRPr="00422487" w:rsidRDefault="00422487" w:rsidP="00422487">
      <w:pPr>
        <w:widowControl w:val="0"/>
        <w:autoSpaceDE w:val="0"/>
        <w:autoSpaceDN w:val="0"/>
        <w:adjustRightInd w:val="0"/>
        <w:ind w:left="480" w:hanging="480"/>
        <w:jc w:val="both"/>
        <w:rPr>
          <w:noProof/>
          <w:sz w:val="24"/>
          <w:szCs w:val="24"/>
        </w:rPr>
      </w:pPr>
      <w:r w:rsidRPr="00422487">
        <w:rPr>
          <w:noProof/>
          <w:sz w:val="24"/>
          <w:szCs w:val="24"/>
        </w:rPr>
        <w:t xml:space="preserve">Adi, S. (2015). </w:t>
      </w:r>
      <w:r w:rsidRPr="00422487">
        <w:rPr>
          <w:i/>
          <w:noProof/>
          <w:sz w:val="24"/>
          <w:szCs w:val="24"/>
        </w:rPr>
        <w:t>GAP Analysis (Analisa Kesenjangan)</w:t>
      </w:r>
      <w:r w:rsidRPr="00422487">
        <w:rPr>
          <w:noProof/>
          <w:sz w:val="24"/>
          <w:szCs w:val="24"/>
        </w:rPr>
        <w:t>. Diambil 1 Januari 2018, dari https://sis.binus.ac.id/2015/07/28/gap-analysis-analisa-kesenjangan/</w:t>
      </w:r>
    </w:p>
    <w:p w:rsidR="00422487" w:rsidRPr="00422487" w:rsidRDefault="00422487" w:rsidP="00422487">
      <w:pPr>
        <w:widowControl w:val="0"/>
        <w:autoSpaceDE w:val="0"/>
        <w:autoSpaceDN w:val="0"/>
        <w:adjustRightInd w:val="0"/>
        <w:ind w:left="480" w:hanging="480"/>
        <w:jc w:val="both"/>
        <w:rPr>
          <w:noProof/>
          <w:sz w:val="24"/>
          <w:szCs w:val="24"/>
        </w:rPr>
      </w:pPr>
      <w:r w:rsidRPr="00422487">
        <w:rPr>
          <w:noProof/>
          <w:sz w:val="24"/>
          <w:szCs w:val="24"/>
        </w:rPr>
        <w:t xml:space="preserve">Bygrave, W. D. (1994). </w:t>
      </w:r>
      <w:r w:rsidRPr="00422487">
        <w:rPr>
          <w:i/>
          <w:iCs/>
          <w:noProof/>
          <w:sz w:val="24"/>
          <w:szCs w:val="24"/>
        </w:rPr>
        <w:t>The Portable MBA in Entrepreneurship</w:t>
      </w:r>
      <w:r w:rsidRPr="00422487">
        <w:rPr>
          <w:noProof/>
          <w:sz w:val="24"/>
          <w:szCs w:val="24"/>
        </w:rPr>
        <w:t>. New York: John Willey&amp;Sons,Inc.</w:t>
      </w:r>
    </w:p>
    <w:p w:rsidR="00422487" w:rsidRPr="00422487" w:rsidRDefault="00422487" w:rsidP="00422487">
      <w:pPr>
        <w:widowControl w:val="0"/>
        <w:autoSpaceDE w:val="0"/>
        <w:autoSpaceDN w:val="0"/>
        <w:adjustRightInd w:val="0"/>
        <w:ind w:left="480" w:hanging="480"/>
        <w:jc w:val="both"/>
        <w:rPr>
          <w:noProof/>
          <w:sz w:val="24"/>
          <w:szCs w:val="24"/>
        </w:rPr>
      </w:pPr>
      <w:r w:rsidRPr="00422487">
        <w:rPr>
          <w:noProof/>
          <w:sz w:val="24"/>
          <w:szCs w:val="24"/>
        </w:rPr>
        <w:t>Hartomo, G. (2017). B</w:t>
      </w:r>
      <w:r w:rsidRPr="00422487">
        <w:rPr>
          <w:i/>
          <w:noProof/>
          <w:sz w:val="24"/>
          <w:szCs w:val="24"/>
        </w:rPr>
        <w:t>isnis Properti Indonesia Mau Tumbuh? Ini Tantangan yang Harus Dihadapi</w:t>
      </w:r>
      <w:r w:rsidRPr="00422487">
        <w:rPr>
          <w:noProof/>
          <w:sz w:val="24"/>
          <w:szCs w:val="24"/>
        </w:rPr>
        <w:t>. Diambil 30 Januari 2018, dari https://economy.okezone.com/read/2017/08/10/470/1753285/bisnis-properti-indonesia-mau-tumbuh-ini-tantangan-yang-harus-dihadapi</w:t>
      </w:r>
    </w:p>
    <w:p w:rsidR="00422487" w:rsidRPr="00422487" w:rsidRDefault="00422487" w:rsidP="00422487">
      <w:pPr>
        <w:widowControl w:val="0"/>
        <w:autoSpaceDE w:val="0"/>
        <w:autoSpaceDN w:val="0"/>
        <w:adjustRightInd w:val="0"/>
        <w:ind w:left="480" w:hanging="480"/>
        <w:jc w:val="both"/>
        <w:rPr>
          <w:noProof/>
          <w:sz w:val="24"/>
          <w:szCs w:val="24"/>
        </w:rPr>
      </w:pPr>
      <w:r w:rsidRPr="00422487">
        <w:rPr>
          <w:noProof/>
          <w:sz w:val="24"/>
          <w:szCs w:val="24"/>
        </w:rPr>
        <w:t xml:space="preserve">Herman Syahara. (2015). Promosi Berhadiah, Jurus Bertahan Properti Menengah-Atas di Kalimantan. </w:t>
      </w:r>
      <w:r w:rsidRPr="00422487">
        <w:rPr>
          <w:i/>
          <w:iCs/>
          <w:noProof/>
          <w:sz w:val="24"/>
          <w:szCs w:val="24"/>
        </w:rPr>
        <w:t>Properti Indonesia, No. 267.Volume XXIII, Oktober 2015, Hal 83</w:t>
      </w:r>
      <w:r w:rsidRPr="00422487">
        <w:rPr>
          <w:noProof/>
          <w:sz w:val="24"/>
          <w:szCs w:val="24"/>
        </w:rPr>
        <w:t>, 90.</w:t>
      </w:r>
    </w:p>
    <w:p w:rsidR="00422487" w:rsidRPr="00422487" w:rsidRDefault="00422487" w:rsidP="00422487">
      <w:pPr>
        <w:widowControl w:val="0"/>
        <w:autoSpaceDE w:val="0"/>
        <w:autoSpaceDN w:val="0"/>
        <w:adjustRightInd w:val="0"/>
        <w:ind w:left="480" w:hanging="480"/>
        <w:jc w:val="both"/>
        <w:rPr>
          <w:noProof/>
          <w:sz w:val="24"/>
          <w:szCs w:val="24"/>
        </w:rPr>
      </w:pPr>
      <w:r w:rsidRPr="00422487">
        <w:rPr>
          <w:noProof/>
          <w:sz w:val="24"/>
          <w:szCs w:val="24"/>
        </w:rPr>
        <w:t xml:space="preserve">Hisrich R.D., &amp; M.P., P. (1995). </w:t>
      </w:r>
      <w:r w:rsidRPr="00422487">
        <w:rPr>
          <w:i/>
          <w:iCs/>
          <w:noProof/>
          <w:sz w:val="24"/>
          <w:szCs w:val="24"/>
        </w:rPr>
        <w:t>Entrepreneurship</w:t>
      </w:r>
      <w:r w:rsidRPr="00422487">
        <w:rPr>
          <w:noProof/>
          <w:sz w:val="24"/>
          <w:szCs w:val="24"/>
        </w:rPr>
        <w:t>. (irwin, Ed.). Chicago.</w:t>
      </w:r>
    </w:p>
    <w:p w:rsidR="00422487" w:rsidRPr="00422487" w:rsidRDefault="00422487" w:rsidP="00422487">
      <w:pPr>
        <w:widowControl w:val="0"/>
        <w:autoSpaceDE w:val="0"/>
        <w:autoSpaceDN w:val="0"/>
        <w:adjustRightInd w:val="0"/>
        <w:ind w:left="480" w:hanging="480"/>
        <w:jc w:val="both"/>
        <w:rPr>
          <w:noProof/>
          <w:sz w:val="24"/>
          <w:szCs w:val="24"/>
        </w:rPr>
      </w:pPr>
      <w:r w:rsidRPr="00422487">
        <w:rPr>
          <w:noProof/>
          <w:sz w:val="24"/>
          <w:szCs w:val="24"/>
        </w:rPr>
        <w:t>Ibrahim, A. (2016). A</w:t>
      </w:r>
      <w:r w:rsidRPr="00422487">
        <w:rPr>
          <w:i/>
          <w:noProof/>
          <w:sz w:val="24"/>
          <w:szCs w:val="24"/>
        </w:rPr>
        <w:t>nalisis Implementasi Manajemen Kualitas dari Kinerja Operasional Pada Industri Ekstraktif di Sulawesi Utara</w:t>
      </w:r>
      <w:r w:rsidRPr="00422487">
        <w:rPr>
          <w:noProof/>
          <w:sz w:val="24"/>
          <w:szCs w:val="24"/>
        </w:rPr>
        <w:t xml:space="preserve">. </w:t>
      </w:r>
      <w:r w:rsidRPr="00422487">
        <w:rPr>
          <w:i/>
          <w:iCs/>
          <w:noProof/>
          <w:sz w:val="24"/>
          <w:szCs w:val="24"/>
        </w:rPr>
        <w:t>Jurnal EMBA Vol.4 No.2 Juni 2016, Hal. 859-869</w:t>
      </w:r>
      <w:r w:rsidRPr="00422487">
        <w:rPr>
          <w:noProof/>
          <w:sz w:val="24"/>
          <w:szCs w:val="24"/>
        </w:rPr>
        <w:t xml:space="preserve">, </w:t>
      </w:r>
      <w:r w:rsidRPr="00422487">
        <w:rPr>
          <w:i/>
          <w:iCs/>
          <w:noProof/>
          <w:sz w:val="24"/>
          <w:szCs w:val="24"/>
        </w:rPr>
        <w:t>4 No. 2</w:t>
      </w:r>
      <w:r w:rsidRPr="00422487">
        <w:rPr>
          <w:noProof/>
          <w:sz w:val="24"/>
          <w:szCs w:val="24"/>
        </w:rPr>
        <w:t>, 859–860. Diambil dari http://download.portalgaruda.org/article.php?article=459412&amp;val=1025&amp;title=ANALISIS IMPLEMENTASI MANAJEMEN KUALITAS DARI KINERJA OPERASIONAL PADA INDUSTRI EKSTRAKTIF DI SULAWESI UTARA</w:t>
      </w:r>
    </w:p>
    <w:p w:rsidR="00422487" w:rsidRPr="00422487" w:rsidRDefault="00422487" w:rsidP="00422487">
      <w:pPr>
        <w:widowControl w:val="0"/>
        <w:autoSpaceDE w:val="0"/>
        <w:autoSpaceDN w:val="0"/>
        <w:adjustRightInd w:val="0"/>
        <w:ind w:left="480" w:hanging="480"/>
        <w:jc w:val="both"/>
        <w:rPr>
          <w:noProof/>
          <w:sz w:val="24"/>
          <w:szCs w:val="24"/>
        </w:rPr>
      </w:pPr>
      <w:r w:rsidRPr="00422487">
        <w:rPr>
          <w:noProof/>
          <w:sz w:val="24"/>
          <w:szCs w:val="24"/>
        </w:rPr>
        <w:t>Lestari, W. (2017). 3</w:t>
      </w:r>
      <w:r w:rsidRPr="00422487">
        <w:rPr>
          <w:i/>
          <w:noProof/>
          <w:sz w:val="24"/>
          <w:szCs w:val="24"/>
        </w:rPr>
        <w:t xml:space="preserve"> Kunci Sukses Bisnis Kos-Kosan, Mau Tiru?</w:t>
      </w:r>
      <w:r w:rsidRPr="00422487">
        <w:rPr>
          <w:noProof/>
          <w:sz w:val="24"/>
          <w:szCs w:val="24"/>
        </w:rPr>
        <w:t xml:space="preserve"> Diambil 30 Januari 2018, dari https://artikel.rumah123.com/3-kunci-sukses-bisnis-kos-kosan-mau-tiru-41310#Jt6TL3d1juDHOx4L.99</w:t>
      </w:r>
    </w:p>
    <w:p w:rsidR="00422487" w:rsidRPr="00422487" w:rsidRDefault="00422487" w:rsidP="00422487">
      <w:pPr>
        <w:widowControl w:val="0"/>
        <w:autoSpaceDE w:val="0"/>
        <w:autoSpaceDN w:val="0"/>
        <w:adjustRightInd w:val="0"/>
        <w:ind w:left="480" w:hanging="480"/>
        <w:jc w:val="both"/>
        <w:rPr>
          <w:noProof/>
          <w:sz w:val="24"/>
          <w:szCs w:val="24"/>
        </w:rPr>
      </w:pPr>
      <w:r w:rsidRPr="00422487">
        <w:rPr>
          <w:noProof/>
          <w:sz w:val="24"/>
          <w:szCs w:val="24"/>
        </w:rPr>
        <w:t xml:space="preserve">Muhammad, S. (2013). </w:t>
      </w:r>
      <w:r w:rsidRPr="00422487">
        <w:rPr>
          <w:i/>
          <w:iCs/>
          <w:noProof/>
          <w:sz w:val="24"/>
          <w:szCs w:val="24"/>
        </w:rPr>
        <w:t>Manajemen Strategik Konsep dan Alat Analisis</w:t>
      </w:r>
      <w:r w:rsidRPr="00422487">
        <w:rPr>
          <w:noProof/>
          <w:sz w:val="24"/>
          <w:szCs w:val="24"/>
        </w:rPr>
        <w:t xml:space="preserve"> (Kelima). Yogyakarta: Unit Penerbit STIM YKPN Yogyakarta.</w:t>
      </w:r>
    </w:p>
    <w:p w:rsidR="00422487" w:rsidRPr="00422487" w:rsidRDefault="00422487" w:rsidP="00422487">
      <w:pPr>
        <w:widowControl w:val="0"/>
        <w:autoSpaceDE w:val="0"/>
        <w:autoSpaceDN w:val="0"/>
        <w:adjustRightInd w:val="0"/>
        <w:ind w:left="480" w:hanging="480"/>
        <w:jc w:val="both"/>
        <w:rPr>
          <w:noProof/>
          <w:sz w:val="24"/>
          <w:szCs w:val="24"/>
        </w:rPr>
      </w:pPr>
      <w:r w:rsidRPr="00422487">
        <w:rPr>
          <w:noProof/>
          <w:sz w:val="24"/>
          <w:szCs w:val="24"/>
        </w:rPr>
        <w:t xml:space="preserve">Pramudi, U. (2009). </w:t>
      </w:r>
      <w:r w:rsidRPr="00422487">
        <w:rPr>
          <w:i/>
          <w:iCs/>
          <w:noProof/>
          <w:sz w:val="24"/>
          <w:szCs w:val="24"/>
        </w:rPr>
        <w:t>Dinamika pelajar dan mahasiswa di sekitar kampus Yogyakarta ( Telaah Pengelolaan rumah kontrak dan rumah sewa )</w:t>
      </w:r>
      <w:r w:rsidRPr="00422487">
        <w:rPr>
          <w:noProof/>
          <w:sz w:val="24"/>
          <w:szCs w:val="24"/>
        </w:rPr>
        <w:t xml:space="preserve">. </w:t>
      </w:r>
      <w:r w:rsidRPr="00422487">
        <w:rPr>
          <w:i/>
          <w:iCs/>
          <w:noProof/>
          <w:sz w:val="24"/>
          <w:szCs w:val="24"/>
        </w:rPr>
        <w:t>Universitas Negeri Yogyakarta</w:t>
      </w:r>
      <w:r w:rsidRPr="00422487">
        <w:rPr>
          <w:noProof/>
          <w:sz w:val="24"/>
          <w:szCs w:val="24"/>
        </w:rPr>
        <w:t>. Yogyakarta.</w:t>
      </w:r>
    </w:p>
    <w:p w:rsidR="00422487" w:rsidRPr="00422487" w:rsidRDefault="00422487" w:rsidP="00422487">
      <w:pPr>
        <w:widowControl w:val="0"/>
        <w:autoSpaceDE w:val="0"/>
        <w:autoSpaceDN w:val="0"/>
        <w:adjustRightInd w:val="0"/>
        <w:ind w:left="480" w:hanging="480"/>
        <w:jc w:val="both"/>
        <w:rPr>
          <w:noProof/>
          <w:sz w:val="24"/>
          <w:szCs w:val="24"/>
        </w:rPr>
      </w:pPr>
      <w:r w:rsidRPr="00422487">
        <w:rPr>
          <w:noProof/>
          <w:sz w:val="24"/>
          <w:szCs w:val="24"/>
        </w:rPr>
        <w:lastRenderedPageBreak/>
        <w:t xml:space="preserve">Reeves, M., Haanaes, K., &amp; Sinha, J. (2015). </w:t>
      </w:r>
      <w:r w:rsidRPr="00422487">
        <w:rPr>
          <w:i/>
          <w:iCs/>
          <w:noProof/>
          <w:sz w:val="24"/>
          <w:szCs w:val="24"/>
        </w:rPr>
        <w:t>Your Strategy Needs A Strategy</w:t>
      </w:r>
      <w:r w:rsidRPr="00422487">
        <w:rPr>
          <w:noProof/>
          <w:sz w:val="24"/>
          <w:szCs w:val="24"/>
        </w:rPr>
        <w:t>. Boston Massachusetts: Harvard Business Review Press.</w:t>
      </w:r>
    </w:p>
    <w:p w:rsidR="00422487" w:rsidRPr="00422487" w:rsidRDefault="00422487" w:rsidP="00422487">
      <w:pPr>
        <w:widowControl w:val="0"/>
        <w:autoSpaceDE w:val="0"/>
        <w:autoSpaceDN w:val="0"/>
        <w:adjustRightInd w:val="0"/>
        <w:ind w:left="480" w:hanging="480"/>
        <w:jc w:val="both"/>
        <w:rPr>
          <w:noProof/>
          <w:sz w:val="24"/>
          <w:szCs w:val="24"/>
        </w:rPr>
      </w:pPr>
      <w:r w:rsidRPr="00422487">
        <w:rPr>
          <w:noProof/>
          <w:sz w:val="24"/>
          <w:szCs w:val="24"/>
        </w:rPr>
        <w:t xml:space="preserve">Santoso, V. C. (2017). </w:t>
      </w:r>
      <w:r w:rsidRPr="00422487">
        <w:rPr>
          <w:i/>
          <w:noProof/>
          <w:sz w:val="24"/>
          <w:szCs w:val="24"/>
        </w:rPr>
        <w:t>Analisis Fungsi Manajemen Operasional Pada PT Puyuh Plastic</w:t>
      </w:r>
      <w:r w:rsidRPr="00422487">
        <w:rPr>
          <w:noProof/>
          <w:sz w:val="24"/>
          <w:szCs w:val="24"/>
        </w:rPr>
        <w:t xml:space="preserve">. </w:t>
      </w:r>
      <w:r w:rsidRPr="00422487">
        <w:rPr>
          <w:i/>
          <w:iCs/>
          <w:noProof/>
          <w:sz w:val="24"/>
          <w:szCs w:val="24"/>
        </w:rPr>
        <w:t>AGORA</w:t>
      </w:r>
      <w:r w:rsidRPr="00422487">
        <w:rPr>
          <w:noProof/>
          <w:sz w:val="24"/>
          <w:szCs w:val="24"/>
        </w:rPr>
        <w:t xml:space="preserve">, </w:t>
      </w:r>
      <w:r w:rsidRPr="00422487">
        <w:rPr>
          <w:i/>
          <w:iCs/>
          <w:noProof/>
          <w:sz w:val="24"/>
          <w:szCs w:val="24"/>
        </w:rPr>
        <w:t>Vol. 5</w:t>
      </w:r>
      <w:r w:rsidRPr="00422487">
        <w:rPr>
          <w:noProof/>
          <w:sz w:val="24"/>
          <w:szCs w:val="24"/>
        </w:rPr>
        <w:t xml:space="preserve">, </w:t>
      </w:r>
      <w:r w:rsidRPr="00422487">
        <w:rPr>
          <w:i/>
          <w:iCs/>
          <w:noProof/>
          <w:sz w:val="24"/>
          <w:szCs w:val="24"/>
        </w:rPr>
        <w:t>No</w:t>
      </w:r>
      <w:r w:rsidRPr="00422487">
        <w:rPr>
          <w:noProof/>
          <w:sz w:val="24"/>
          <w:szCs w:val="24"/>
        </w:rPr>
        <w:t>, 9. Diambil dari https://media.neliti.com/media/</w:t>
      </w:r>
      <w:r w:rsidR="00864729">
        <w:rPr>
          <w:noProof/>
          <w:sz w:val="24"/>
          <w:szCs w:val="24"/>
        </w:rPr>
        <w:t xml:space="preserve"> </w:t>
      </w:r>
      <w:r w:rsidRPr="00422487">
        <w:rPr>
          <w:noProof/>
          <w:sz w:val="24"/>
          <w:szCs w:val="24"/>
        </w:rPr>
        <w:t>publications/53971-ID-analisis-fungsi-manajemen-operasional-pa.pdf</w:t>
      </w:r>
    </w:p>
    <w:p w:rsidR="00422487" w:rsidRPr="00422487" w:rsidRDefault="00422487" w:rsidP="00422487">
      <w:pPr>
        <w:widowControl w:val="0"/>
        <w:autoSpaceDE w:val="0"/>
        <w:autoSpaceDN w:val="0"/>
        <w:adjustRightInd w:val="0"/>
        <w:ind w:left="480" w:hanging="480"/>
        <w:jc w:val="both"/>
        <w:rPr>
          <w:noProof/>
          <w:sz w:val="24"/>
          <w:szCs w:val="24"/>
        </w:rPr>
      </w:pPr>
      <w:r w:rsidRPr="00422487">
        <w:rPr>
          <w:noProof/>
          <w:sz w:val="24"/>
          <w:szCs w:val="24"/>
        </w:rPr>
        <w:t xml:space="preserve">Sity, M. (2015). </w:t>
      </w:r>
      <w:r w:rsidRPr="00422487">
        <w:rPr>
          <w:i/>
          <w:noProof/>
          <w:sz w:val="24"/>
          <w:szCs w:val="24"/>
        </w:rPr>
        <w:t>Makalah Manajemen Keuangan.</w:t>
      </w:r>
      <w:r w:rsidRPr="00422487">
        <w:rPr>
          <w:noProof/>
          <w:sz w:val="24"/>
          <w:szCs w:val="24"/>
        </w:rPr>
        <w:t xml:space="preserve"> Diambil dari http://flower-dahlia.blogspot.co.id/2015/07/makalah-manajemen-keuangan.html</w:t>
      </w:r>
    </w:p>
    <w:p w:rsidR="00422487" w:rsidRPr="00422487" w:rsidRDefault="00422487" w:rsidP="00422487">
      <w:pPr>
        <w:widowControl w:val="0"/>
        <w:autoSpaceDE w:val="0"/>
        <w:autoSpaceDN w:val="0"/>
        <w:adjustRightInd w:val="0"/>
        <w:ind w:left="480" w:hanging="480"/>
        <w:jc w:val="both"/>
        <w:rPr>
          <w:noProof/>
          <w:sz w:val="24"/>
          <w:szCs w:val="24"/>
        </w:rPr>
      </w:pPr>
      <w:r w:rsidRPr="00422487">
        <w:rPr>
          <w:noProof/>
          <w:sz w:val="24"/>
          <w:szCs w:val="24"/>
        </w:rPr>
        <w:t xml:space="preserve">Sumarwan, U. (2002). </w:t>
      </w:r>
      <w:r w:rsidRPr="00422487">
        <w:rPr>
          <w:i/>
          <w:iCs/>
          <w:noProof/>
          <w:sz w:val="24"/>
          <w:szCs w:val="24"/>
        </w:rPr>
        <w:t>Perilaku Konsumen</w:t>
      </w:r>
      <w:r w:rsidRPr="00422487">
        <w:rPr>
          <w:noProof/>
          <w:sz w:val="24"/>
          <w:szCs w:val="24"/>
        </w:rPr>
        <w:t>. Bogor: Ghalia Indonesia.</w:t>
      </w:r>
    </w:p>
    <w:p w:rsidR="00422487" w:rsidRPr="00422487" w:rsidRDefault="00422487" w:rsidP="00422487">
      <w:pPr>
        <w:widowControl w:val="0"/>
        <w:autoSpaceDE w:val="0"/>
        <w:autoSpaceDN w:val="0"/>
        <w:adjustRightInd w:val="0"/>
        <w:ind w:left="480" w:hanging="480"/>
        <w:jc w:val="both"/>
        <w:rPr>
          <w:noProof/>
          <w:sz w:val="24"/>
          <w:szCs w:val="24"/>
        </w:rPr>
      </w:pPr>
      <w:r w:rsidRPr="00422487">
        <w:rPr>
          <w:noProof/>
          <w:sz w:val="24"/>
          <w:szCs w:val="24"/>
        </w:rPr>
        <w:t xml:space="preserve">Umar, H. (2003). </w:t>
      </w:r>
      <w:r w:rsidRPr="00422487">
        <w:rPr>
          <w:i/>
          <w:iCs/>
          <w:noProof/>
          <w:sz w:val="24"/>
          <w:szCs w:val="24"/>
        </w:rPr>
        <w:t>Riset Pemasaran dan Perilaku Konsumen</w:t>
      </w:r>
      <w:r w:rsidRPr="00422487">
        <w:rPr>
          <w:noProof/>
          <w:sz w:val="24"/>
          <w:szCs w:val="24"/>
        </w:rPr>
        <w:t>. Jakarta: PT Gramedia Pustaka Utama.</w:t>
      </w:r>
    </w:p>
    <w:p w:rsidR="00422487" w:rsidRPr="00422487" w:rsidRDefault="00422487" w:rsidP="00422487">
      <w:pPr>
        <w:widowControl w:val="0"/>
        <w:autoSpaceDE w:val="0"/>
        <w:autoSpaceDN w:val="0"/>
        <w:adjustRightInd w:val="0"/>
        <w:ind w:left="480" w:hanging="480"/>
        <w:jc w:val="both"/>
        <w:rPr>
          <w:noProof/>
          <w:sz w:val="24"/>
          <w:szCs w:val="24"/>
        </w:rPr>
      </w:pPr>
      <w:r w:rsidRPr="00422487">
        <w:rPr>
          <w:noProof/>
          <w:sz w:val="24"/>
          <w:szCs w:val="24"/>
        </w:rPr>
        <w:t>Vidia, N., &amp; Suryono, B. (2014). A</w:t>
      </w:r>
      <w:r w:rsidRPr="00422487">
        <w:rPr>
          <w:i/>
          <w:noProof/>
          <w:sz w:val="24"/>
          <w:szCs w:val="24"/>
        </w:rPr>
        <w:t>nalysis Key Success Factors Sebagai Alat Mempertahankan Keunggulan Bersaing</w:t>
      </w:r>
      <w:r w:rsidRPr="00422487">
        <w:rPr>
          <w:noProof/>
          <w:sz w:val="24"/>
          <w:szCs w:val="24"/>
        </w:rPr>
        <w:t xml:space="preserve">. </w:t>
      </w:r>
      <w:r w:rsidRPr="00422487">
        <w:rPr>
          <w:i/>
          <w:iCs/>
          <w:noProof/>
          <w:sz w:val="24"/>
          <w:szCs w:val="24"/>
        </w:rPr>
        <w:t>Jurnal Ilmu &amp; Riset Akuntansi</w:t>
      </w:r>
      <w:r w:rsidRPr="00422487">
        <w:rPr>
          <w:noProof/>
          <w:sz w:val="24"/>
          <w:szCs w:val="24"/>
        </w:rPr>
        <w:t xml:space="preserve">, </w:t>
      </w:r>
      <w:r w:rsidRPr="00422487">
        <w:rPr>
          <w:i/>
          <w:iCs/>
          <w:noProof/>
          <w:sz w:val="24"/>
          <w:szCs w:val="24"/>
        </w:rPr>
        <w:t>Vol. 3 No.</w:t>
      </w:r>
      <w:r w:rsidRPr="00422487">
        <w:rPr>
          <w:noProof/>
          <w:sz w:val="24"/>
          <w:szCs w:val="24"/>
        </w:rPr>
        <w:t>, 21.</w:t>
      </w:r>
    </w:p>
    <w:p w:rsidR="00422487" w:rsidRPr="00422487" w:rsidRDefault="00422487" w:rsidP="00422487">
      <w:pPr>
        <w:widowControl w:val="0"/>
        <w:autoSpaceDE w:val="0"/>
        <w:autoSpaceDN w:val="0"/>
        <w:adjustRightInd w:val="0"/>
        <w:ind w:left="480" w:hanging="480"/>
        <w:jc w:val="both"/>
        <w:rPr>
          <w:noProof/>
          <w:sz w:val="24"/>
          <w:szCs w:val="24"/>
        </w:rPr>
      </w:pPr>
      <w:r w:rsidRPr="00422487">
        <w:rPr>
          <w:noProof/>
          <w:sz w:val="24"/>
          <w:szCs w:val="24"/>
        </w:rPr>
        <w:t xml:space="preserve">Wardhana, A. (2017). </w:t>
      </w:r>
      <w:r w:rsidRPr="00422487">
        <w:rPr>
          <w:i/>
          <w:noProof/>
          <w:sz w:val="24"/>
          <w:szCs w:val="24"/>
        </w:rPr>
        <w:t>Mengenal Strategi Cost Leadership dalam Bisnis</w:t>
      </w:r>
      <w:r w:rsidRPr="00422487">
        <w:rPr>
          <w:noProof/>
          <w:sz w:val="24"/>
          <w:szCs w:val="24"/>
        </w:rPr>
        <w:t>. Diambil 30 Januari 2018, dari https://www.kompasiana.com/adityawrdhana/mengenal-strategi-cost-leadership-dalam-bisnis_596d88154fc4aa10d351ceb3</w:t>
      </w:r>
    </w:p>
    <w:p w:rsidR="00422487" w:rsidRPr="00422487" w:rsidRDefault="00422487" w:rsidP="00422487">
      <w:pPr>
        <w:widowControl w:val="0"/>
        <w:autoSpaceDE w:val="0"/>
        <w:autoSpaceDN w:val="0"/>
        <w:adjustRightInd w:val="0"/>
        <w:ind w:left="480" w:hanging="480"/>
        <w:jc w:val="both"/>
        <w:rPr>
          <w:noProof/>
          <w:sz w:val="24"/>
        </w:rPr>
      </w:pPr>
      <w:r w:rsidRPr="00422487">
        <w:rPr>
          <w:noProof/>
          <w:sz w:val="24"/>
          <w:szCs w:val="24"/>
        </w:rPr>
        <w:t xml:space="preserve">Yin, R. K. (2002). </w:t>
      </w:r>
      <w:r w:rsidRPr="00422487">
        <w:rPr>
          <w:i/>
          <w:iCs/>
          <w:noProof/>
          <w:sz w:val="24"/>
          <w:szCs w:val="24"/>
        </w:rPr>
        <w:t>Studi Kasus (Desain dan Metode)</w:t>
      </w:r>
      <w:r w:rsidRPr="00422487">
        <w:rPr>
          <w:noProof/>
          <w:sz w:val="24"/>
          <w:szCs w:val="24"/>
        </w:rPr>
        <w:t xml:space="preserve"> (Edisi Revi</w:t>
      </w:r>
      <w:r w:rsidR="00864729">
        <w:rPr>
          <w:noProof/>
          <w:sz w:val="24"/>
          <w:szCs w:val="24"/>
        </w:rPr>
        <w:t>si</w:t>
      </w:r>
      <w:r w:rsidRPr="00422487">
        <w:rPr>
          <w:noProof/>
          <w:sz w:val="24"/>
          <w:szCs w:val="24"/>
        </w:rPr>
        <w:t>). Jakarta: PT Raja Grafindo Persada.</w:t>
      </w:r>
    </w:p>
    <w:p w:rsidR="00D15FB7" w:rsidRPr="006641BD" w:rsidRDefault="00422487" w:rsidP="00422487">
      <w:pPr>
        <w:widowControl w:val="0"/>
        <w:autoSpaceDE w:val="0"/>
        <w:autoSpaceDN w:val="0"/>
        <w:adjustRightInd w:val="0"/>
        <w:ind w:left="480" w:hanging="480"/>
        <w:jc w:val="both"/>
        <w:rPr>
          <w:sz w:val="24"/>
        </w:rPr>
      </w:pPr>
      <w:r>
        <w:rPr>
          <w:sz w:val="24"/>
        </w:rPr>
        <w:fldChar w:fldCharType="end"/>
      </w:r>
    </w:p>
    <w:sectPr w:rsidR="00D15FB7" w:rsidRPr="006641BD" w:rsidSect="008B4227">
      <w:headerReference w:type="even" r:id="rId18"/>
      <w:headerReference w:type="default" r:id="rId19"/>
      <w:footerReference w:type="even" r:id="rId20"/>
      <w:footerReference w:type="default" r:id="rId21"/>
      <w:headerReference w:type="first" r:id="rId22"/>
      <w:footerReference w:type="first" r:id="rId23"/>
      <w:pgSz w:w="11907" w:h="16840" w:code="9"/>
      <w:pgMar w:top="1699" w:right="1699" w:bottom="1530" w:left="1699" w:header="1138" w:footer="1138"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45C36" w:rsidRDefault="00345C36">
      <w:r>
        <w:separator/>
      </w:r>
    </w:p>
  </w:endnote>
  <w:endnote w:type="continuationSeparator" w:id="0">
    <w:p w:rsidR="00345C36" w:rsidRDefault="00345C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Palatino">
    <w:charset w:val="00"/>
    <w:family w:val="roman"/>
    <w:pitch w:val="variable"/>
    <w:sig w:usb0="00000007" w:usb1="00000000" w:usb2="00000000" w:usb3="00000000" w:csb0="00000093" w:csb1="00000000"/>
  </w:font>
  <w:font w:name="MS Mincho">
    <w:altName w:val="ＭＳ 明朝"/>
    <w:panose1 w:val="02020609040205080304"/>
    <w:charset w:val="80"/>
    <w:family w:val="modern"/>
    <w:pitch w:val="fixed"/>
    <w:sig w:usb0="E00002FF" w:usb1="6AC7FDFB" w:usb2="00000012" w:usb3="00000000" w:csb0="0002009F" w:csb1="00000000"/>
  </w:font>
  <w:font w:name="Angsana New">
    <w:panose1 w:val="02020603050405020304"/>
    <w:charset w:val="00"/>
    <w:family w:val="roman"/>
    <w:pitch w:val="variable"/>
    <w:sig w:usb0="81000003" w:usb1="00000000" w:usb2="00000000" w:usb3="00000000" w:csb0="00010001" w:csb1="00000000"/>
  </w:font>
  <w:font w:name="BatangChe">
    <w:panose1 w:val="02030609000101010101"/>
    <w:charset w:val="81"/>
    <w:family w:val="modern"/>
    <w:pitch w:val="fixed"/>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inherit">
    <w:altName w:val="Times New Roman"/>
    <w:panose1 w:val="00000000000000000000"/>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 w:name="Gill Sans MT">
    <w:panose1 w:val="020B05020201040202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4884" w:type="pct"/>
      <w:tblInd w:w="108" w:type="dxa"/>
      <w:tblBorders>
        <w:top w:val="single" w:sz="8" w:space="0" w:color="595959" w:themeColor="text1" w:themeTint="A6"/>
        <w:insideV w:val="single" w:sz="8" w:space="0" w:color="595959" w:themeColor="text1" w:themeTint="A6"/>
      </w:tblBorders>
      <w:tblLook w:val="04A0" w:firstRow="1" w:lastRow="0" w:firstColumn="1" w:lastColumn="0" w:noHBand="0" w:noVBand="1"/>
    </w:tblPr>
    <w:tblGrid>
      <w:gridCol w:w="426"/>
      <w:gridCol w:w="8097"/>
    </w:tblGrid>
    <w:tr w:rsidR="00EB44C0" w:rsidTr="00EB44C0">
      <w:tc>
        <w:tcPr>
          <w:tcW w:w="426" w:type="dxa"/>
          <w:tcBorders>
            <w:top w:val="single" w:sz="8" w:space="0" w:color="595959" w:themeColor="text1" w:themeTint="A6"/>
            <w:left w:val="nil"/>
            <w:bottom w:val="nil"/>
            <w:right w:val="single" w:sz="8" w:space="0" w:color="595959" w:themeColor="text1" w:themeTint="A6"/>
          </w:tcBorders>
          <w:shd w:val="clear" w:color="auto" w:fill="C0504D" w:themeFill="accent2"/>
          <w:vAlign w:val="center"/>
          <w:hideMark/>
        </w:tcPr>
        <w:p w:rsidR="00EB44C0" w:rsidRPr="00EB44C0" w:rsidRDefault="00972CC8" w:rsidP="00EB44C0">
          <w:pPr>
            <w:pStyle w:val="Footer"/>
            <w:spacing w:before="60"/>
            <w:rPr>
              <w:rFonts w:ascii="Gill Sans MT" w:hAnsi="Gill Sans MT"/>
              <w:color w:val="FFFFFF" w:themeColor="background1"/>
            </w:rPr>
          </w:pPr>
          <w:r w:rsidRPr="00EB44C0">
            <w:rPr>
              <w:rFonts w:ascii="Gill Sans MT" w:hAnsi="Gill Sans MT"/>
              <w:color w:val="FFFFFF" w:themeColor="background1"/>
            </w:rPr>
            <w:fldChar w:fldCharType="begin"/>
          </w:r>
          <w:r w:rsidR="00EB44C0" w:rsidRPr="00EB44C0">
            <w:rPr>
              <w:rFonts w:ascii="Gill Sans MT" w:hAnsi="Gill Sans MT"/>
              <w:color w:val="FFFFFF" w:themeColor="background1"/>
            </w:rPr>
            <w:instrText xml:space="preserve"> PAGE   \* MERGEFORMAT </w:instrText>
          </w:r>
          <w:r w:rsidRPr="00EB44C0">
            <w:rPr>
              <w:rFonts w:ascii="Gill Sans MT" w:hAnsi="Gill Sans MT"/>
              <w:color w:val="FFFFFF" w:themeColor="background1"/>
            </w:rPr>
            <w:fldChar w:fldCharType="separate"/>
          </w:r>
          <w:r w:rsidR="00DB1BE9">
            <w:rPr>
              <w:rFonts w:ascii="Gill Sans MT" w:hAnsi="Gill Sans MT"/>
              <w:noProof/>
              <w:color w:val="FFFFFF" w:themeColor="background1"/>
            </w:rPr>
            <w:t>4</w:t>
          </w:r>
          <w:r w:rsidRPr="00EB44C0">
            <w:rPr>
              <w:rFonts w:ascii="Gill Sans MT" w:hAnsi="Gill Sans MT"/>
              <w:noProof/>
              <w:color w:val="FFFFFF" w:themeColor="background1"/>
            </w:rPr>
            <w:fldChar w:fldCharType="end"/>
          </w:r>
        </w:p>
      </w:tc>
      <w:tc>
        <w:tcPr>
          <w:tcW w:w="8093" w:type="dxa"/>
          <w:tcBorders>
            <w:top w:val="single" w:sz="8" w:space="0" w:color="595959" w:themeColor="text1" w:themeTint="A6"/>
            <w:left w:val="single" w:sz="8" w:space="0" w:color="595959" w:themeColor="text1" w:themeTint="A6"/>
            <w:bottom w:val="nil"/>
            <w:right w:val="nil"/>
          </w:tcBorders>
          <w:hideMark/>
        </w:tcPr>
        <w:sdt>
          <w:sdtPr>
            <w:rPr>
              <w:rFonts w:ascii="Gill Sans MT" w:hAnsi="Gill Sans MT"/>
            </w:rPr>
            <w:id w:val="-306702454"/>
            <w:docPartObj>
              <w:docPartGallery w:val="Page Numbers (Bottom of Page)"/>
              <w:docPartUnique/>
            </w:docPartObj>
          </w:sdtPr>
          <w:sdtEndPr/>
          <w:sdtContent>
            <w:p w:rsidR="00EB44C0" w:rsidRPr="00273607" w:rsidRDefault="00EB44C0" w:rsidP="00EB44C0">
              <w:pPr>
                <w:pStyle w:val="Footer"/>
                <w:tabs>
                  <w:tab w:val="left" w:pos="720"/>
                </w:tabs>
                <w:spacing w:before="60"/>
              </w:pPr>
              <w:r w:rsidRPr="00273607">
                <w:t>Prosiding</w:t>
              </w:r>
              <w:r w:rsidRPr="00273607">
                <w:rPr>
                  <w:lang w:val="id-ID"/>
                </w:rPr>
                <w:t>National Conference on Applied Business</w:t>
              </w:r>
            </w:p>
            <w:sdt>
              <w:sdtPr>
                <w:id w:val="-1011914404"/>
                <w:docPartObj>
                  <w:docPartGallery w:val="Page Numbers (Bottom of Page)"/>
                  <w:docPartUnique/>
                </w:docPartObj>
              </w:sdtPr>
              <w:sdtEndPr>
                <w:rPr>
                  <w:rFonts w:ascii="Gill Sans MT" w:hAnsi="Gill Sans MT"/>
                  <w:sz w:val="16"/>
                  <w:szCs w:val="16"/>
                </w:rPr>
              </w:sdtEndPr>
              <w:sdtContent>
                <w:sdt>
                  <w:sdtPr>
                    <w:id w:val="1065764520"/>
                    <w:docPartObj>
                      <w:docPartGallery w:val="Page Numbers (Bottom of Page)"/>
                      <w:docPartUnique/>
                    </w:docPartObj>
                  </w:sdtPr>
                  <w:sdtEndPr/>
                  <w:sdtContent>
                    <w:p w:rsidR="00EB44C0" w:rsidRDefault="00EB44C0" w:rsidP="00EB44C0">
                      <w:pPr>
                        <w:pStyle w:val="Footer"/>
                        <w:tabs>
                          <w:tab w:val="left" w:pos="720"/>
                        </w:tabs>
                        <w:rPr>
                          <w:rFonts w:ascii="Gill Sans MT" w:hAnsi="Gill Sans MT"/>
                          <w:noProof/>
                        </w:rPr>
                      </w:pPr>
                      <w:r w:rsidRPr="00273607">
                        <w:rPr>
                          <w:noProof/>
                        </w:rPr>
                        <w:t xml:space="preserve">ISBN: </w:t>
                      </w:r>
                    </w:p>
                  </w:sdtContent>
                </w:sdt>
              </w:sdtContent>
            </w:sdt>
          </w:sdtContent>
        </w:sdt>
      </w:tc>
    </w:tr>
  </w:tbl>
  <w:p w:rsidR="00097958" w:rsidRPr="00D23B5E" w:rsidRDefault="00097958" w:rsidP="008B04B3">
    <w:pPr>
      <w:pStyle w:val="Header"/>
      <w:tabs>
        <w:tab w:val="clear" w:pos="4320"/>
        <w:tab w:val="clear" w:pos="8640"/>
        <w:tab w:val="left" w:pos="2992"/>
      </w:tabs>
      <w:ind w:right="90"/>
      <w:rPr>
        <w:color w:val="FFFFFF"/>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jc w:val="right"/>
      <w:tblBorders>
        <w:top w:val="single" w:sz="4" w:space="0" w:color="auto"/>
      </w:tblBorders>
      <w:tblCellMar>
        <w:top w:w="115" w:type="dxa"/>
        <w:left w:w="115" w:type="dxa"/>
        <w:bottom w:w="115" w:type="dxa"/>
        <w:right w:w="115" w:type="dxa"/>
      </w:tblCellMar>
      <w:tblLook w:val="04A0" w:firstRow="1" w:lastRow="0" w:firstColumn="1" w:lastColumn="0" w:noHBand="0" w:noVBand="1"/>
    </w:tblPr>
    <w:tblGrid>
      <w:gridCol w:w="8302"/>
      <w:gridCol w:w="437"/>
    </w:tblGrid>
    <w:tr w:rsidR="00BB141A" w:rsidTr="00EB44C0">
      <w:trPr>
        <w:jc w:val="right"/>
      </w:trPr>
      <w:tc>
        <w:tcPr>
          <w:tcW w:w="4795" w:type="dxa"/>
          <w:vAlign w:val="center"/>
        </w:tcPr>
        <w:p w:rsidR="007F68B7" w:rsidRPr="007F68B7" w:rsidRDefault="007F68B7" w:rsidP="007F68B7">
          <w:pPr>
            <w:pStyle w:val="Header"/>
            <w:jc w:val="right"/>
            <w:rPr>
              <w:lang w:val="id-ID"/>
            </w:rPr>
          </w:pPr>
          <w:r>
            <w:t>Tari Handrianingsih</w:t>
          </w:r>
          <w:r w:rsidR="00EB44C0">
            <w:t xml:space="preserve"> |</w:t>
          </w:r>
          <w:r>
            <w:t xml:space="preserve"> </w:t>
          </w:r>
          <w:r w:rsidRPr="007F68B7">
            <w:rPr>
              <w:lang w:val="id-ID"/>
            </w:rPr>
            <w:t>Pengembangan Rumah Kos Di Yogyakarta</w:t>
          </w:r>
        </w:p>
        <w:p w:rsidR="00BB141A" w:rsidRPr="007F68B7" w:rsidRDefault="007F68B7" w:rsidP="007F68B7">
          <w:pPr>
            <w:pStyle w:val="Header"/>
            <w:jc w:val="right"/>
            <w:rPr>
              <w:i/>
              <w:caps/>
              <w:color w:val="000000" w:themeColor="text1"/>
            </w:rPr>
          </w:pPr>
          <w:r w:rsidRPr="007F68B7">
            <w:rPr>
              <w:i/>
              <w:lang w:val="id-ID"/>
            </w:rPr>
            <w:t>(Cost Leadership Strategy Analysis)</w:t>
          </w:r>
        </w:p>
      </w:tc>
      <w:tc>
        <w:tcPr>
          <w:tcW w:w="250" w:type="pct"/>
          <w:shd w:val="clear" w:color="auto" w:fill="C0504D" w:themeFill="accent2"/>
          <w:vAlign w:val="center"/>
        </w:tcPr>
        <w:p w:rsidR="00BB141A" w:rsidRDefault="00972CC8">
          <w:pPr>
            <w:pStyle w:val="Footer"/>
            <w:jc w:val="center"/>
            <w:rPr>
              <w:color w:val="FFFFFF" w:themeColor="background1"/>
            </w:rPr>
          </w:pPr>
          <w:r>
            <w:rPr>
              <w:color w:val="FFFFFF" w:themeColor="background1"/>
            </w:rPr>
            <w:fldChar w:fldCharType="begin"/>
          </w:r>
          <w:r w:rsidR="00BB141A">
            <w:rPr>
              <w:color w:val="FFFFFF" w:themeColor="background1"/>
            </w:rPr>
            <w:instrText xml:space="preserve"> PAGE   \* MERGEFORMAT </w:instrText>
          </w:r>
          <w:r>
            <w:rPr>
              <w:color w:val="FFFFFF" w:themeColor="background1"/>
            </w:rPr>
            <w:fldChar w:fldCharType="separate"/>
          </w:r>
          <w:r w:rsidR="00DB1BE9">
            <w:rPr>
              <w:noProof/>
              <w:color w:val="FFFFFF" w:themeColor="background1"/>
            </w:rPr>
            <w:t>5</w:t>
          </w:r>
          <w:r>
            <w:rPr>
              <w:noProof/>
              <w:color w:val="FFFFFF" w:themeColor="background1"/>
            </w:rPr>
            <w:fldChar w:fldCharType="end"/>
          </w:r>
        </w:p>
      </w:tc>
    </w:tr>
  </w:tbl>
  <w:p w:rsidR="00242F79" w:rsidRDefault="00242F79">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95676093"/>
      <w:docPartObj>
        <w:docPartGallery w:val="Page Numbers (Bottom of Page)"/>
        <w:docPartUnique/>
      </w:docPartObj>
    </w:sdtPr>
    <w:sdtEndPr>
      <w:rPr>
        <w:color w:val="7F7F7F" w:themeColor="background1" w:themeShade="7F"/>
        <w:spacing w:val="60"/>
      </w:rPr>
    </w:sdtEndPr>
    <w:sdtContent>
      <w:p w:rsidR="00242F79" w:rsidRDefault="00972CC8">
        <w:pPr>
          <w:pStyle w:val="Footer"/>
          <w:pBdr>
            <w:top w:val="single" w:sz="4" w:space="1" w:color="D9D9D9" w:themeColor="background1" w:themeShade="D9"/>
          </w:pBdr>
          <w:jc w:val="right"/>
        </w:pPr>
        <w:r>
          <w:fldChar w:fldCharType="begin"/>
        </w:r>
        <w:r w:rsidR="00242F79">
          <w:instrText xml:space="preserve"> PAGE   \* MERGEFORMAT </w:instrText>
        </w:r>
        <w:r>
          <w:fldChar w:fldCharType="separate"/>
        </w:r>
        <w:r w:rsidR="00242F79">
          <w:rPr>
            <w:noProof/>
          </w:rPr>
          <w:t>1</w:t>
        </w:r>
        <w:r>
          <w:rPr>
            <w:noProof/>
          </w:rPr>
          <w:fldChar w:fldCharType="end"/>
        </w:r>
        <w:r w:rsidR="00242F79">
          <w:t xml:space="preserve"> | </w:t>
        </w:r>
        <w:r w:rsidR="00242F79">
          <w:rPr>
            <w:color w:val="7F7F7F" w:themeColor="background1" w:themeShade="7F"/>
            <w:spacing w:val="60"/>
          </w:rPr>
          <w:t>Page</w:t>
        </w:r>
      </w:p>
    </w:sdtContent>
  </w:sdt>
  <w:p w:rsidR="00242F79" w:rsidRDefault="00242F7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45C36" w:rsidRDefault="00345C36">
      <w:r>
        <w:separator/>
      </w:r>
    </w:p>
  </w:footnote>
  <w:footnote w:type="continuationSeparator" w:id="0">
    <w:p w:rsidR="00345C36" w:rsidRDefault="00345C3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7958" w:rsidRPr="00C52A26" w:rsidRDefault="00097958" w:rsidP="000B1CDD">
    <w:pPr>
      <w:pStyle w:val="Header"/>
      <w:tabs>
        <w:tab w:val="clear" w:pos="4320"/>
        <w:tab w:val="clear" w:pos="8640"/>
        <w:tab w:val="left" w:pos="2992"/>
        <w:tab w:val="right" w:pos="8505"/>
      </w:tabs>
      <w:rPr>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7958" w:rsidRPr="0068702E" w:rsidRDefault="00097958" w:rsidP="0094367D">
    <w:pPr>
      <w:pStyle w:val="Header"/>
      <w:ind w:right="360" w:firstLine="360"/>
      <w:rPr>
        <w:sz w:val="22"/>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7958" w:rsidRPr="00C46B50" w:rsidRDefault="00203BE4" w:rsidP="000B1CDD">
    <w:pPr>
      <w:pStyle w:val="Header"/>
      <w:tabs>
        <w:tab w:val="clear" w:pos="4320"/>
        <w:tab w:val="clear" w:pos="8640"/>
      </w:tabs>
      <w:ind w:right="45"/>
      <w:rPr>
        <w:rStyle w:val="PageNumber"/>
        <w:sz w:val="22"/>
        <w:szCs w:val="22"/>
      </w:rPr>
    </w:pPr>
    <w:r w:rsidRPr="00D23B5E">
      <w:rPr>
        <w:b/>
        <w:color w:val="FFFFFF"/>
        <w:sz w:val="22"/>
        <w:szCs w:val="22"/>
      </w:rPr>
      <w:t>IJCCS</w:t>
    </w:r>
    <w:r w:rsidR="00AD5DF9" w:rsidRPr="00D23B5E">
      <w:rPr>
        <w:color w:val="FFFFFF"/>
        <w:sz w:val="22"/>
        <w:szCs w:val="22"/>
      </w:rPr>
      <w:t>, Vol.x, No.x, July</w:t>
    </w:r>
    <w:r w:rsidRPr="00D23B5E">
      <w:rPr>
        <w:color w:val="FFFFFF"/>
        <w:sz w:val="22"/>
        <w:szCs w:val="22"/>
      </w:rPr>
      <w:t>xxxx, pp. 1~</w:t>
    </w:r>
    <w:r w:rsidR="006942E3" w:rsidRPr="00D23B5E">
      <w:rPr>
        <w:color w:val="FFFFFF"/>
        <w:sz w:val="22"/>
        <w:szCs w:val="22"/>
      </w:rPr>
      <w:t>5</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6F6FB9"/>
    <w:multiLevelType w:val="hybridMultilevel"/>
    <w:tmpl w:val="C8F635F8"/>
    <w:lvl w:ilvl="0" w:tplc="3C2A6010">
      <w:start w:val="1"/>
      <w:numFmt w:val="decimal"/>
      <w:lvlText w:val="%1."/>
      <w:lvlJc w:val="left"/>
      <w:pPr>
        <w:ind w:left="1800" w:hanging="108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1327023E"/>
    <w:multiLevelType w:val="hybridMultilevel"/>
    <w:tmpl w:val="C70A6F7A"/>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14604EE1"/>
    <w:multiLevelType w:val="hybridMultilevel"/>
    <w:tmpl w:val="A7EA49F6"/>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1BCA41F1"/>
    <w:multiLevelType w:val="hybridMultilevel"/>
    <w:tmpl w:val="FC3C412A"/>
    <w:lvl w:ilvl="0" w:tplc="38601924">
      <w:start w:val="1"/>
      <w:numFmt w:val="decimal"/>
      <w:lvlText w:val="(%1)"/>
      <w:lvlJc w:val="left"/>
      <w:pPr>
        <w:ind w:left="1876" w:hanging="117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4">
    <w:nsid w:val="1CF5206B"/>
    <w:multiLevelType w:val="hybridMultilevel"/>
    <w:tmpl w:val="2C88AC22"/>
    <w:lvl w:ilvl="0" w:tplc="D074B24A">
      <w:start w:val="1"/>
      <w:numFmt w:val="decimal"/>
      <w:lvlText w:val="[%1]"/>
      <w:lvlJc w:val="left"/>
      <w:pPr>
        <w:tabs>
          <w:tab w:val="num" w:pos="360"/>
        </w:tabs>
        <w:ind w:left="360" w:hanging="360"/>
      </w:pPr>
      <w:rPr>
        <w:rFonts w:hint="default"/>
      </w:rPr>
    </w:lvl>
    <w:lvl w:ilvl="1" w:tplc="0409000F">
      <w:start w:val="1"/>
      <w:numFmt w:val="decimal"/>
      <w:lvlText w:val="%2."/>
      <w:lvlJc w:val="left"/>
      <w:pPr>
        <w:tabs>
          <w:tab w:val="num" w:pos="1080"/>
        </w:tabs>
        <w:ind w:left="1080" w:hanging="360"/>
      </w:pPr>
      <w:rPr>
        <w:rFont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1DAD1FDD"/>
    <w:multiLevelType w:val="hybridMultilevel"/>
    <w:tmpl w:val="4BF43B8A"/>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1E9D2911"/>
    <w:multiLevelType w:val="hybridMultilevel"/>
    <w:tmpl w:val="F456218E"/>
    <w:lvl w:ilvl="0" w:tplc="EBEC6870">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203B36FE"/>
    <w:multiLevelType w:val="hybridMultilevel"/>
    <w:tmpl w:val="56D6DE56"/>
    <w:lvl w:ilvl="0" w:tplc="28E0798C">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7991C5D"/>
    <w:multiLevelType w:val="hybridMultilevel"/>
    <w:tmpl w:val="DAAA6750"/>
    <w:lvl w:ilvl="0" w:tplc="8C0877AE">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8F72BAD"/>
    <w:multiLevelType w:val="multilevel"/>
    <w:tmpl w:val="A5D43D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3A796E7E"/>
    <w:multiLevelType w:val="hybridMultilevel"/>
    <w:tmpl w:val="F0523430"/>
    <w:lvl w:ilvl="0" w:tplc="F30472EA">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D6F13D0"/>
    <w:multiLevelType w:val="hybridMultilevel"/>
    <w:tmpl w:val="8DDE0F82"/>
    <w:lvl w:ilvl="0" w:tplc="0409000F">
      <w:start w:val="1"/>
      <w:numFmt w:val="decimal"/>
      <w:lvlText w:val="%1."/>
      <w:lvlJc w:val="left"/>
      <w:pPr>
        <w:ind w:left="1426" w:hanging="360"/>
      </w:pPr>
    </w:lvl>
    <w:lvl w:ilvl="1" w:tplc="04090019" w:tentative="1">
      <w:start w:val="1"/>
      <w:numFmt w:val="lowerLetter"/>
      <w:lvlText w:val="%2."/>
      <w:lvlJc w:val="left"/>
      <w:pPr>
        <w:ind w:left="2146" w:hanging="360"/>
      </w:pPr>
    </w:lvl>
    <w:lvl w:ilvl="2" w:tplc="0409001B" w:tentative="1">
      <w:start w:val="1"/>
      <w:numFmt w:val="lowerRoman"/>
      <w:lvlText w:val="%3."/>
      <w:lvlJc w:val="right"/>
      <w:pPr>
        <w:ind w:left="2866" w:hanging="180"/>
      </w:pPr>
    </w:lvl>
    <w:lvl w:ilvl="3" w:tplc="0409000F" w:tentative="1">
      <w:start w:val="1"/>
      <w:numFmt w:val="decimal"/>
      <w:lvlText w:val="%4."/>
      <w:lvlJc w:val="left"/>
      <w:pPr>
        <w:ind w:left="3586" w:hanging="360"/>
      </w:pPr>
    </w:lvl>
    <w:lvl w:ilvl="4" w:tplc="04090019" w:tentative="1">
      <w:start w:val="1"/>
      <w:numFmt w:val="lowerLetter"/>
      <w:lvlText w:val="%5."/>
      <w:lvlJc w:val="left"/>
      <w:pPr>
        <w:ind w:left="4306" w:hanging="360"/>
      </w:pPr>
    </w:lvl>
    <w:lvl w:ilvl="5" w:tplc="0409001B" w:tentative="1">
      <w:start w:val="1"/>
      <w:numFmt w:val="lowerRoman"/>
      <w:lvlText w:val="%6."/>
      <w:lvlJc w:val="right"/>
      <w:pPr>
        <w:ind w:left="5026" w:hanging="180"/>
      </w:pPr>
    </w:lvl>
    <w:lvl w:ilvl="6" w:tplc="0409000F" w:tentative="1">
      <w:start w:val="1"/>
      <w:numFmt w:val="decimal"/>
      <w:lvlText w:val="%7."/>
      <w:lvlJc w:val="left"/>
      <w:pPr>
        <w:ind w:left="5746" w:hanging="360"/>
      </w:pPr>
    </w:lvl>
    <w:lvl w:ilvl="7" w:tplc="04090019" w:tentative="1">
      <w:start w:val="1"/>
      <w:numFmt w:val="lowerLetter"/>
      <w:lvlText w:val="%8."/>
      <w:lvlJc w:val="left"/>
      <w:pPr>
        <w:ind w:left="6466" w:hanging="360"/>
      </w:pPr>
    </w:lvl>
    <w:lvl w:ilvl="8" w:tplc="0409001B" w:tentative="1">
      <w:start w:val="1"/>
      <w:numFmt w:val="lowerRoman"/>
      <w:lvlText w:val="%9."/>
      <w:lvlJc w:val="right"/>
      <w:pPr>
        <w:ind w:left="7186" w:hanging="180"/>
      </w:pPr>
    </w:lvl>
  </w:abstractNum>
  <w:abstractNum w:abstractNumId="12">
    <w:nsid w:val="3F782411"/>
    <w:multiLevelType w:val="hybridMultilevel"/>
    <w:tmpl w:val="FA8C5D3A"/>
    <w:lvl w:ilvl="0" w:tplc="2F08CB6E">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403909FA"/>
    <w:multiLevelType w:val="multilevel"/>
    <w:tmpl w:val="F0C662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45ED5EEB"/>
    <w:multiLevelType w:val="hybridMultilevel"/>
    <w:tmpl w:val="31701DB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nsid w:val="4AAD032B"/>
    <w:multiLevelType w:val="hybridMultilevel"/>
    <w:tmpl w:val="F6E8D5D8"/>
    <w:lvl w:ilvl="0" w:tplc="85D818AC">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4C12260E"/>
    <w:multiLevelType w:val="multilevel"/>
    <w:tmpl w:val="51CEE69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7">
    <w:nsid w:val="52654504"/>
    <w:multiLevelType w:val="hybridMultilevel"/>
    <w:tmpl w:val="3954BED2"/>
    <w:lvl w:ilvl="0" w:tplc="1206BE00">
      <w:start w:val="1"/>
      <w:numFmt w:val="decimal"/>
      <w:lvlText w:val="%1."/>
      <w:lvlJc w:val="left"/>
      <w:pPr>
        <w:ind w:left="720" w:hanging="360"/>
      </w:pPr>
      <w:rPr>
        <w:rFonts w:cs="Times New Roman" w:hint="default"/>
        <w:b w:val="0"/>
        <w:color w:val="00000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8">
    <w:nsid w:val="52CA544A"/>
    <w:multiLevelType w:val="singleLevel"/>
    <w:tmpl w:val="0F4C1592"/>
    <w:lvl w:ilvl="0">
      <w:start w:val="1"/>
      <w:numFmt w:val="decimal"/>
      <w:pStyle w:val="references"/>
      <w:lvlText w:val="[%1]"/>
      <w:lvlJc w:val="left"/>
      <w:pPr>
        <w:tabs>
          <w:tab w:val="num" w:pos="360"/>
        </w:tabs>
        <w:ind w:left="360" w:hanging="360"/>
      </w:pPr>
      <w:rPr>
        <w:rFonts w:ascii="Times New Roman" w:hAnsi="Times New Roman" w:hint="default"/>
        <w:b w:val="0"/>
        <w:i w:val="0"/>
        <w:sz w:val="16"/>
      </w:rPr>
    </w:lvl>
  </w:abstractNum>
  <w:abstractNum w:abstractNumId="19">
    <w:nsid w:val="52EA1912"/>
    <w:multiLevelType w:val="hybridMultilevel"/>
    <w:tmpl w:val="0230412C"/>
    <w:lvl w:ilvl="0" w:tplc="15DA9126">
      <w:start w:val="1"/>
      <w:numFmt w:val="decimal"/>
      <w:lvlText w:val="[%1]"/>
      <w:lvlJc w:val="left"/>
      <w:pPr>
        <w:tabs>
          <w:tab w:val="num" w:pos="360"/>
        </w:tabs>
        <w:ind w:left="360" w:hanging="360"/>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5CED335E"/>
    <w:multiLevelType w:val="hybridMultilevel"/>
    <w:tmpl w:val="B8C878CC"/>
    <w:lvl w:ilvl="0" w:tplc="963295E4">
      <w:start w:val="1"/>
      <w:numFmt w:val="decimal"/>
      <w:lvlText w:val="[%1] "/>
      <w:lvlJc w:val="left"/>
      <w:pPr>
        <w:tabs>
          <w:tab w:val="num" w:pos="360"/>
        </w:tabs>
        <w:ind w:left="360" w:hanging="360"/>
      </w:pPr>
      <w:rPr>
        <w:rFonts w:ascii="Arial" w:hAnsi="Arial" w:hint="default"/>
        <w:b w:val="0"/>
        <w:i w:val="0"/>
        <w:sz w:val="20"/>
        <w:szCs w:val="20"/>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1">
    <w:nsid w:val="5D2B1111"/>
    <w:multiLevelType w:val="hybridMultilevel"/>
    <w:tmpl w:val="7AA4584E"/>
    <w:lvl w:ilvl="0" w:tplc="6F5E08A8">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62F80515"/>
    <w:multiLevelType w:val="singleLevel"/>
    <w:tmpl w:val="F6C8F98A"/>
    <w:lvl w:ilvl="0">
      <w:start w:val="1"/>
      <w:numFmt w:val="decimal"/>
      <w:pStyle w:val="yange2"/>
      <w:lvlText w:val="%1."/>
      <w:lvlJc w:val="left"/>
      <w:pPr>
        <w:tabs>
          <w:tab w:val="num" w:pos="360"/>
        </w:tabs>
        <w:ind w:left="360" w:hanging="360"/>
      </w:pPr>
    </w:lvl>
  </w:abstractNum>
  <w:abstractNum w:abstractNumId="23">
    <w:nsid w:val="65A23480"/>
    <w:multiLevelType w:val="hybridMultilevel"/>
    <w:tmpl w:val="E53CC32E"/>
    <w:lvl w:ilvl="0" w:tplc="ED686DE4">
      <w:start w:val="1"/>
      <w:numFmt w:val="decimal"/>
      <w:lvlText w:val="[%1]"/>
      <w:lvlJc w:val="left"/>
      <w:pPr>
        <w:tabs>
          <w:tab w:val="num" w:pos="360"/>
        </w:tabs>
        <w:ind w:left="360" w:hanging="360"/>
      </w:pPr>
      <w:rPr>
        <w:rFonts w:hint="default"/>
      </w:rPr>
    </w:lvl>
    <w:lvl w:ilvl="1" w:tplc="1F30ED42" w:tentative="1">
      <w:start w:val="1"/>
      <w:numFmt w:val="lowerLetter"/>
      <w:lvlText w:val="%2."/>
      <w:lvlJc w:val="left"/>
      <w:pPr>
        <w:tabs>
          <w:tab w:val="num" w:pos="-458"/>
        </w:tabs>
        <w:ind w:left="-458" w:hanging="360"/>
      </w:pPr>
    </w:lvl>
    <w:lvl w:ilvl="2" w:tplc="C040DED2" w:tentative="1">
      <w:start w:val="1"/>
      <w:numFmt w:val="lowerRoman"/>
      <w:lvlText w:val="%3."/>
      <w:lvlJc w:val="right"/>
      <w:pPr>
        <w:tabs>
          <w:tab w:val="num" w:pos="262"/>
        </w:tabs>
        <w:ind w:left="262" w:hanging="180"/>
      </w:pPr>
    </w:lvl>
    <w:lvl w:ilvl="3" w:tplc="DE18C820" w:tentative="1">
      <w:start w:val="1"/>
      <w:numFmt w:val="decimal"/>
      <w:lvlText w:val="%4."/>
      <w:lvlJc w:val="left"/>
      <w:pPr>
        <w:tabs>
          <w:tab w:val="num" w:pos="982"/>
        </w:tabs>
        <w:ind w:left="982" w:hanging="360"/>
      </w:pPr>
    </w:lvl>
    <w:lvl w:ilvl="4" w:tplc="075A4E98" w:tentative="1">
      <w:start w:val="1"/>
      <w:numFmt w:val="lowerLetter"/>
      <w:lvlText w:val="%5."/>
      <w:lvlJc w:val="left"/>
      <w:pPr>
        <w:tabs>
          <w:tab w:val="num" w:pos="1702"/>
        </w:tabs>
        <w:ind w:left="1702" w:hanging="360"/>
      </w:pPr>
    </w:lvl>
    <w:lvl w:ilvl="5" w:tplc="728CF2D4" w:tentative="1">
      <w:start w:val="1"/>
      <w:numFmt w:val="lowerRoman"/>
      <w:lvlText w:val="%6."/>
      <w:lvlJc w:val="right"/>
      <w:pPr>
        <w:tabs>
          <w:tab w:val="num" w:pos="2422"/>
        </w:tabs>
        <w:ind w:left="2422" w:hanging="180"/>
      </w:pPr>
    </w:lvl>
    <w:lvl w:ilvl="6" w:tplc="38322716" w:tentative="1">
      <w:start w:val="1"/>
      <w:numFmt w:val="decimal"/>
      <w:lvlText w:val="%7."/>
      <w:lvlJc w:val="left"/>
      <w:pPr>
        <w:tabs>
          <w:tab w:val="num" w:pos="3142"/>
        </w:tabs>
        <w:ind w:left="3142" w:hanging="360"/>
      </w:pPr>
    </w:lvl>
    <w:lvl w:ilvl="7" w:tplc="E896667E" w:tentative="1">
      <w:start w:val="1"/>
      <w:numFmt w:val="lowerLetter"/>
      <w:lvlText w:val="%8."/>
      <w:lvlJc w:val="left"/>
      <w:pPr>
        <w:tabs>
          <w:tab w:val="num" w:pos="3862"/>
        </w:tabs>
        <w:ind w:left="3862" w:hanging="360"/>
      </w:pPr>
    </w:lvl>
    <w:lvl w:ilvl="8" w:tplc="641C0052" w:tentative="1">
      <w:start w:val="1"/>
      <w:numFmt w:val="lowerRoman"/>
      <w:lvlText w:val="%9."/>
      <w:lvlJc w:val="right"/>
      <w:pPr>
        <w:tabs>
          <w:tab w:val="num" w:pos="4582"/>
        </w:tabs>
        <w:ind w:left="4582" w:hanging="180"/>
      </w:pPr>
    </w:lvl>
  </w:abstractNum>
  <w:abstractNum w:abstractNumId="24">
    <w:nsid w:val="69DD0CED"/>
    <w:multiLevelType w:val="hybridMultilevel"/>
    <w:tmpl w:val="1D26ADB6"/>
    <w:lvl w:ilvl="0" w:tplc="5BF67794">
      <w:start w:val="1"/>
      <w:numFmt w:val="decimal"/>
      <w:lvlText w:val="%1."/>
      <w:lvlJc w:val="left"/>
      <w:pPr>
        <w:ind w:left="720" w:hanging="360"/>
      </w:pPr>
      <w:rPr>
        <w:rFonts w:cs="Times New Roman" w:hint="default"/>
        <w:color w:val="00000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5">
    <w:nsid w:val="6CD32DA8"/>
    <w:multiLevelType w:val="singleLevel"/>
    <w:tmpl w:val="166470C2"/>
    <w:lvl w:ilvl="0">
      <w:start w:val="1"/>
      <w:numFmt w:val="upperRoman"/>
      <w:pStyle w:val="tablehead"/>
      <w:lvlText w:val="TABLE %1. "/>
      <w:lvlJc w:val="left"/>
      <w:pPr>
        <w:tabs>
          <w:tab w:val="num" w:pos="1080"/>
        </w:tabs>
      </w:pPr>
      <w:rPr>
        <w:rFonts w:ascii="Times New Roman" w:hAnsi="Times New Roman" w:hint="default"/>
        <w:b w:val="0"/>
        <w:i w:val="0"/>
        <w:sz w:val="16"/>
      </w:rPr>
    </w:lvl>
  </w:abstractNum>
  <w:abstractNum w:abstractNumId="26">
    <w:nsid w:val="6E7977F2"/>
    <w:multiLevelType w:val="hybridMultilevel"/>
    <w:tmpl w:val="DDFEE660"/>
    <w:lvl w:ilvl="0" w:tplc="B754858C">
      <w:start w:val="1"/>
      <w:numFmt w:val="decimal"/>
      <w:lvlText w:val="%1."/>
      <w:lvlJc w:val="left"/>
      <w:pPr>
        <w:ind w:left="720" w:hanging="360"/>
      </w:pPr>
      <w:rPr>
        <w:rFonts w:ascii="Times New Roman" w:eastAsia="Times New Roman" w:hAnsi="Times New Roman" w:cs="Times New Roman"/>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7">
    <w:nsid w:val="6F502F35"/>
    <w:multiLevelType w:val="hybridMultilevel"/>
    <w:tmpl w:val="F564C352"/>
    <w:lvl w:ilvl="0" w:tplc="69D811EC">
      <w:start w:val="1"/>
      <w:numFmt w:val="decimal"/>
      <w:lvlText w:val="%1."/>
      <w:lvlJc w:val="left"/>
      <w:pPr>
        <w:ind w:left="720" w:hanging="360"/>
      </w:pPr>
      <w:rPr>
        <w:rFonts w:hint="default"/>
      </w:rPr>
    </w:lvl>
    <w:lvl w:ilvl="1" w:tplc="CAB6634A" w:tentative="1">
      <w:start w:val="1"/>
      <w:numFmt w:val="lowerLetter"/>
      <w:lvlText w:val="%2."/>
      <w:lvlJc w:val="left"/>
      <w:pPr>
        <w:ind w:left="1440" w:hanging="360"/>
      </w:pPr>
    </w:lvl>
    <w:lvl w:ilvl="2" w:tplc="7A8CC6A2" w:tentative="1">
      <w:start w:val="1"/>
      <w:numFmt w:val="lowerRoman"/>
      <w:lvlText w:val="%3."/>
      <w:lvlJc w:val="right"/>
      <w:pPr>
        <w:ind w:left="2160" w:hanging="180"/>
      </w:pPr>
    </w:lvl>
    <w:lvl w:ilvl="3" w:tplc="CA048068" w:tentative="1">
      <w:start w:val="1"/>
      <w:numFmt w:val="decimal"/>
      <w:lvlText w:val="%4."/>
      <w:lvlJc w:val="left"/>
      <w:pPr>
        <w:ind w:left="2880" w:hanging="360"/>
      </w:pPr>
    </w:lvl>
    <w:lvl w:ilvl="4" w:tplc="A64066DA" w:tentative="1">
      <w:start w:val="1"/>
      <w:numFmt w:val="lowerLetter"/>
      <w:lvlText w:val="%5."/>
      <w:lvlJc w:val="left"/>
      <w:pPr>
        <w:ind w:left="3600" w:hanging="360"/>
      </w:pPr>
    </w:lvl>
    <w:lvl w:ilvl="5" w:tplc="5510C43E" w:tentative="1">
      <w:start w:val="1"/>
      <w:numFmt w:val="lowerRoman"/>
      <w:lvlText w:val="%6."/>
      <w:lvlJc w:val="right"/>
      <w:pPr>
        <w:ind w:left="4320" w:hanging="180"/>
      </w:pPr>
    </w:lvl>
    <w:lvl w:ilvl="6" w:tplc="FCFCD41C" w:tentative="1">
      <w:start w:val="1"/>
      <w:numFmt w:val="decimal"/>
      <w:lvlText w:val="%7."/>
      <w:lvlJc w:val="left"/>
      <w:pPr>
        <w:ind w:left="5040" w:hanging="360"/>
      </w:pPr>
    </w:lvl>
    <w:lvl w:ilvl="7" w:tplc="C6BA793E" w:tentative="1">
      <w:start w:val="1"/>
      <w:numFmt w:val="lowerLetter"/>
      <w:lvlText w:val="%8."/>
      <w:lvlJc w:val="left"/>
      <w:pPr>
        <w:ind w:left="5760" w:hanging="360"/>
      </w:pPr>
    </w:lvl>
    <w:lvl w:ilvl="8" w:tplc="E09429C6" w:tentative="1">
      <w:start w:val="1"/>
      <w:numFmt w:val="lowerRoman"/>
      <w:lvlText w:val="%9."/>
      <w:lvlJc w:val="right"/>
      <w:pPr>
        <w:ind w:left="6480" w:hanging="180"/>
      </w:pPr>
    </w:lvl>
  </w:abstractNum>
  <w:abstractNum w:abstractNumId="28">
    <w:nsid w:val="74436F14"/>
    <w:multiLevelType w:val="hybridMultilevel"/>
    <w:tmpl w:val="4F865A4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nsid w:val="7645791D"/>
    <w:multiLevelType w:val="hybridMultilevel"/>
    <w:tmpl w:val="52841EF2"/>
    <w:lvl w:ilvl="0" w:tplc="0409000F">
      <w:start w:val="1"/>
      <w:numFmt w:val="decimal"/>
      <w:lvlText w:val="%1."/>
      <w:lvlJc w:val="left"/>
      <w:pPr>
        <w:ind w:left="720" w:hanging="360"/>
      </w:pPr>
      <w:rPr>
        <w:rFonts w:hint="default"/>
        <w:color w:val="00000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num w:numId="1">
    <w:abstractNumId w:val="22"/>
  </w:num>
  <w:num w:numId="2">
    <w:abstractNumId w:val="18"/>
  </w:num>
  <w:num w:numId="3">
    <w:abstractNumId w:val="25"/>
  </w:num>
  <w:num w:numId="4">
    <w:abstractNumId w:val="15"/>
  </w:num>
  <w:num w:numId="5">
    <w:abstractNumId w:val="20"/>
  </w:num>
  <w:num w:numId="6">
    <w:abstractNumId w:val="23"/>
  </w:num>
  <w:num w:numId="7">
    <w:abstractNumId w:val="21"/>
  </w:num>
  <w:num w:numId="8">
    <w:abstractNumId w:val="19"/>
  </w:num>
  <w:num w:numId="9">
    <w:abstractNumId w:val="12"/>
  </w:num>
  <w:num w:numId="10">
    <w:abstractNumId w:val="6"/>
  </w:num>
  <w:num w:numId="11">
    <w:abstractNumId w:val="4"/>
  </w:num>
  <w:num w:numId="12">
    <w:abstractNumId w:val="8"/>
  </w:num>
  <w:num w:numId="13">
    <w:abstractNumId w:val="7"/>
  </w:num>
  <w:num w:numId="14">
    <w:abstractNumId w:val="10"/>
  </w:num>
  <w:num w:numId="15">
    <w:abstractNumId w:val="27"/>
  </w:num>
  <w:num w:numId="16">
    <w:abstractNumId w:val="1"/>
  </w:num>
  <w:num w:numId="17">
    <w:abstractNumId w:val="26"/>
  </w:num>
  <w:num w:numId="18">
    <w:abstractNumId w:val="13"/>
  </w:num>
  <w:num w:numId="19">
    <w:abstractNumId w:val="9"/>
  </w:num>
  <w:num w:numId="20">
    <w:abstractNumId w:val="17"/>
  </w:num>
  <w:num w:numId="21">
    <w:abstractNumId w:val="24"/>
  </w:num>
  <w:num w:numId="22">
    <w:abstractNumId w:val="16"/>
  </w:num>
  <w:num w:numId="23">
    <w:abstractNumId w:val="5"/>
  </w:num>
  <w:num w:numId="24">
    <w:abstractNumId w:val="2"/>
  </w:num>
  <w:num w:numId="25">
    <w:abstractNumId w:val="29"/>
  </w:num>
  <w:num w:numId="26">
    <w:abstractNumId w:val="11"/>
  </w:num>
  <w:num w:numId="27">
    <w:abstractNumId w:val="3"/>
  </w:num>
  <w:num w:numId="28">
    <w:abstractNumId w:val="14"/>
  </w:num>
  <w:num w:numId="29">
    <w:abstractNumId w:val="0"/>
  </w:num>
  <w:num w:numId="30">
    <w:abstractNumId w:val="28"/>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evenAndOddHeaders/>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0AC6"/>
    <w:rsid w:val="000013CF"/>
    <w:rsid w:val="00002882"/>
    <w:rsid w:val="0000385F"/>
    <w:rsid w:val="00005337"/>
    <w:rsid w:val="00005EFC"/>
    <w:rsid w:val="00007744"/>
    <w:rsid w:val="000106D0"/>
    <w:rsid w:val="00011932"/>
    <w:rsid w:val="00012CEF"/>
    <w:rsid w:val="00013825"/>
    <w:rsid w:val="000142B3"/>
    <w:rsid w:val="00014633"/>
    <w:rsid w:val="00015F2A"/>
    <w:rsid w:val="00017858"/>
    <w:rsid w:val="00021BF8"/>
    <w:rsid w:val="00027142"/>
    <w:rsid w:val="0002767D"/>
    <w:rsid w:val="000279BE"/>
    <w:rsid w:val="00034C84"/>
    <w:rsid w:val="000416A3"/>
    <w:rsid w:val="000437AE"/>
    <w:rsid w:val="000474E3"/>
    <w:rsid w:val="00047710"/>
    <w:rsid w:val="000523C5"/>
    <w:rsid w:val="00053FB7"/>
    <w:rsid w:val="0006020A"/>
    <w:rsid w:val="00060330"/>
    <w:rsid w:val="00060F5C"/>
    <w:rsid w:val="00061D77"/>
    <w:rsid w:val="00062720"/>
    <w:rsid w:val="00066063"/>
    <w:rsid w:val="0007154C"/>
    <w:rsid w:val="00071CFF"/>
    <w:rsid w:val="0007236F"/>
    <w:rsid w:val="00073635"/>
    <w:rsid w:val="00074219"/>
    <w:rsid w:val="0007643B"/>
    <w:rsid w:val="00076C16"/>
    <w:rsid w:val="000776D4"/>
    <w:rsid w:val="00080CCD"/>
    <w:rsid w:val="000830A2"/>
    <w:rsid w:val="00083B9D"/>
    <w:rsid w:val="00083DD6"/>
    <w:rsid w:val="000845D0"/>
    <w:rsid w:val="00085121"/>
    <w:rsid w:val="00086551"/>
    <w:rsid w:val="0008700A"/>
    <w:rsid w:val="000877AC"/>
    <w:rsid w:val="00087876"/>
    <w:rsid w:val="00087AF7"/>
    <w:rsid w:val="00090B78"/>
    <w:rsid w:val="00093380"/>
    <w:rsid w:val="00094EB8"/>
    <w:rsid w:val="000957C0"/>
    <w:rsid w:val="00095C3E"/>
    <w:rsid w:val="00096883"/>
    <w:rsid w:val="000973CC"/>
    <w:rsid w:val="00097958"/>
    <w:rsid w:val="00097E2D"/>
    <w:rsid w:val="000A15DA"/>
    <w:rsid w:val="000A592D"/>
    <w:rsid w:val="000A643C"/>
    <w:rsid w:val="000A7ACA"/>
    <w:rsid w:val="000B0641"/>
    <w:rsid w:val="000B1CDD"/>
    <w:rsid w:val="000B5480"/>
    <w:rsid w:val="000B682B"/>
    <w:rsid w:val="000C020C"/>
    <w:rsid w:val="000C03DA"/>
    <w:rsid w:val="000C0999"/>
    <w:rsid w:val="000C11B6"/>
    <w:rsid w:val="000C4B17"/>
    <w:rsid w:val="000C4E0D"/>
    <w:rsid w:val="000C730A"/>
    <w:rsid w:val="000D0626"/>
    <w:rsid w:val="000D099B"/>
    <w:rsid w:val="000D248B"/>
    <w:rsid w:val="000D4551"/>
    <w:rsid w:val="000D50C8"/>
    <w:rsid w:val="000D6591"/>
    <w:rsid w:val="000D6BC3"/>
    <w:rsid w:val="000E0AE1"/>
    <w:rsid w:val="000E0C84"/>
    <w:rsid w:val="000E0CE9"/>
    <w:rsid w:val="000E0E3C"/>
    <w:rsid w:val="000E1C9D"/>
    <w:rsid w:val="000E28E0"/>
    <w:rsid w:val="000E366A"/>
    <w:rsid w:val="000E4FD6"/>
    <w:rsid w:val="000E708C"/>
    <w:rsid w:val="000F279B"/>
    <w:rsid w:val="000F29E1"/>
    <w:rsid w:val="000F61E2"/>
    <w:rsid w:val="000F7ED5"/>
    <w:rsid w:val="0010046E"/>
    <w:rsid w:val="00102377"/>
    <w:rsid w:val="00102A61"/>
    <w:rsid w:val="001041EB"/>
    <w:rsid w:val="00104BF1"/>
    <w:rsid w:val="00106F02"/>
    <w:rsid w:val="001078A8"/>
    <w:rsid w:val="00107904"/>
    <w:rsid w:val="001129DE"/>
    <w:rsid w:val="0011369D"/>
    <w:rsid w:val="00113CE6"/>
    <w:rsid w:val="00113F18"/>
    <w:rsid w:val="00114470"/>
    <w:rsid w:val="001172A5"/>
    <w:rsid w:val="00117326"/>
    <w:rsid w:val="00117C85"/>
    <w:rsid w:val="00121C37"/>
    <w:rsid w:val="00122833"/>
    <w:rsid w:val="00123165"/>
    <w:rsid w:val="00123922"/>
    <w:rsid w:val="00124A24"/>
    <w:rsid w:val="00125C41"/>
    <w:rsid w:val="00126B1A"/>
    <w:rsid w:val="00130C98"/>
    <w:rsid w:val="0013179E"/>
    <w:rsid w:val="00131A6C"/>
    <w:rsid w:val="00131E4C"/>
    <w:rsid w:val="00132FB2"/>
    <w:rsid w:val="00133B59"/>
    <w:rsid w:val="00134CC4"/>
    <w:rsid w:val="00136716"/>
    <w:rsid w:val="00137465"/>
    <w:rsid w:val="00137A07"/>
    <w:rsid w:val="00137E25"/>
    <w:rsid w:val="00137F36"/>
    <w:rsid w:val="0014068E"/>
    <w:rsid w:val="00140DE0"/>
    <w:rsid w:val="001434C3"/>
    <w:rsid w:val="001441CB"/>
    <w:rsid w:val="00145201"/>
    <w:rsid w:val="0014526D"/>
    <w:rsid w:val="00145453"/>
    <w:rsid w:val="0014611F"/>
    <w:rsid w:val="00146861"/>
    <w:rsid w:val="001501BE"/>
    <w:rsid w:val="001517E4"/>
    <w:rsid w:val="00151E7C"/>
    <w:rsid w:val="001522FB"/>
    <w:rsid w:val="00153387"/>
    <w:rsid w:val="00154C55"/>
    <w:rsid w:val="00157C06"/>
    <w:rsid w:val="00161845"/>
    <w:rsid w:val="00162849"/>
    <w:rsid w:val="001630EA"/>
    <w:rsid w:val="001655B2"/>
    <w:rsid w:val="00165FC2"/>
    <w:rsid w:val="00166432"/>
    <w:rsid w:val="00167012"/>
    <w:rsid w:val="001671A8"/>
    <w:rsid w:val="0016761A"/>
    <w:rsid w:val="00167BE2"/>
    <w:rsid w:val="00170F84"/>
    <w:rsid w:val="0017238E"/>
    <w:rsid w:val="00175FFE"/>
    <w:rsid w:val="00177E2C"/>
    <w:rsid w:val="00180992"/>
    <w:rsid w:val="00180FD2"/>
    <w:rsid w:val="00180FD4"/>
    <w:rsid w:val="00181509"/>
    <w:rsid w:val="00181965"/>
    <w:rsid w:val="00185202"/>
    <w:rsid w:val="00186D3B"/>
    <w:rsid w:val="00187B69"/>
    <w:rsid w:val="0019050C"/>
    <w:rsid w:val="00191FCD"/>
    <w:rsid w:val="00192E8C"/>
    <w:rsid w:val="0019391D"/>
    <w:rsid w:val="00194280"/>
    <w:rsid w:val="00195579"/>
    <w:rsid w:val="001A0839"/>
    <w:rsid w:val="001A1309"/>
    <w:rsid w:val="001A33EF"/>
    <w:rsid w:val="001B2439"/>
    <w:rsid w:val="001B2EF9"/>
    <w:rsid w:val="001B4AB3"/>
    <w:rsid w:val="001B5250"/>
    <w:rsid w:val="001B5719"/>
    <w:rsid w:val="001B6180"/>
    <w:rsid w:val="001B621C"/>
    <w:rsid w:val="001B64D0"/>
    <w:rsid w:val="001B7915"/>
    <w:rsid w:val="001C0153"/>
    <w:rsid w:val="001C0FE6"/>
    <w:rsid w:val="001C19EB"/>
    <w:rsid w:val="001C1DDC"/>
    <w:rsid w:val="001C7AC5"/>
    <w:rsid w:val="001D04CA"/>
    <w:rsid w:val="001D19C3"/>
    <w:rsid w:val="001D218B"/>
    <w:rsid w:val="001E1922"/>
    <w:rsid w:val="001E2071"/>
    <w:rsid w:val="001E58B3"/>
    <w:rsid w:val="001E5CFB"/>
    <w:rsid w:val="001E608B"/>
    <w:rsid w:val="001E69C1"/>
    <w:rsid w:val="001E7DCD"/>
    <w:rsid w:val="001E7FFA"/>
    <w:rsid w:val="001F0AFC"/>
    <w:rsid w:val="001F186F"/>
    <w:rsid w:val="001F470F"/>
    <w:rsid w:val="001F4ACD"/>
    <w:rsid w:val="001F6170"/>
    <w:rsid w:val="001F63D7"/>
    <w:rsid w:val="001F6ACF"/>
    <w:rsid w:val="001F6FB1"/>
    <w:rsid w:val="00203BE4"/>
    <w:rsid w:val="00204431"/>
    <w:rsid w:val="0020464A"/>
    <w:rsid w:val="00204A25"/>
    <w:rsid w:val="0020608E"/>
    <w:rsid w:val="002073B6"/>
    <w:rsid w:val="002076CA"/>
    <w:rsid w:val="002079DD"/>
    <w:rsid w:val="00212DCC"/>
    <w:rsid w:val="002141C1"/>
    <w:rsid w:val="00215A37"/>
    <w:rsid w:val="00215A82"/>
    <w:rsid w:val="002162F1"/>
    <w:rsid w:val="00216F2A"/>
    <w:rsid w:val="00220914"/>
    <w:rsid w:val="00221D61"/>
    <w:rsid w:val="00221FB3"/>
    <w:rsid w:val="0022341C"/>
    <w:rsid w:val="00224456"/>
    <w:rsid w:val="00225A62"/>
    <w:rsid w:val="00225BEA"/>
    <w:rsid w:val="00230440"/>
    <w:rsid w:val="00230AAB"/>
    <w:rsid w:val="00232081"/>
    <w:rsid w:val="00232DA1"/>
    <w:rsid w:val="002348EF"/>
    <w:rsid w:val="00237436"/>
    <w:rsid w:val="00237B26"/>
    <w:rsid w:val="00240303"/>
    <w:rsid w:val="0024180A"/>
    <w:rsid w:val="0024268D"/>
    <w:rsid w:val="00242F79"/>
    <w:rsid w:val="002446F5"/>
    <w:rsid w:val="00250442"/>
    <w:rsid w:val="00250A66"/>
    <w:rsid w:val="00254253"/>
    <w:rsid w:val="00254EC2"/>
    <w:rsid w:val="00255002"/>
    <w:rsid w:val="002550AB"/>
    <w:rsid w:val="00256322"/>
    <w:rsid w:val="002575A8"/>
    <w:rsid w:val="00260056"/>
    <w:rsid w:val="00260476"/>
    <w:rsid w:val="00261B88"/>
    <w:rsid w:val="0026229E"/>
    <w:rsid w:val="002622CD"/>
    <w:rsid w:val="0026573D"/>
    <w:rsid w:val="00266574"/>
    <w:rsid w:val="002668F8"/>
    <w:rsid w:val="002704A4"/>
    <w:rsid w:val="00270E78"/>
    <w:rsid w:val="00271390"/>
    <w:rsid w:val="00271AB9"/>
    <w:rsid w:val="00271D65"/>
    <w:rsid w:val="0027245E"/>
    <w:rsid w:val="00273607"/>
    <w:rsid w:val="002743A4"/>
    <w:rsid w:val="00274BCC"/>
    <w:rsid w:val="00275406"/>
    <w:rsid w:val="002769E7"/>
    <w:rsid w:val="00281882"/>
    <w:rsid w:val="00281D99"/>
    <w:rsid w:val="002821B9"/>
    <w:rsid w:val="0028450D"/>
    <w:rsid w:val="00291EBF"/>
    <w:rsid w:val="0029573D"/>
    <w:rsid w:val="00296D8E"/>
    <w:rsid w:val="002A0772"/>
    <w:rsid w:val="002A36EB"/>
    <w:rsid w:val="002A5F1C"/>
    <w:rsid w:val="002B0601"/>
    <w:rsid w:val="002B10C7"/>
    <w:rsid w:val="002B6EC9"/>
    <w:rsid w:val="002B7029"/>
    <w:rsid w:val="002B7609"/>
    <w:rsid w:val="002C0665"/>
    <w:rsid w:val="002C2C92"/>
    <w:rsid w:val="002C4749"/>
    <w:rsid w:val="002C5B29"/>
    <w:rsid w:val="002C6317"/>
    <w:rsid w:val="002C6DB0"/>
    <w:rsid w:val="002D07B9"/>
    <w:rsid w:val="002D0C71"/>
    <w:rsid w:val="002D0F04"/>
    <w:rsid w:val="002D20ED"/>
    <w:rsid w:val="002D31A6"/>
    <w:rsid w:val="002D4A56"/>
    <w:rsid w:val="002D797A"/>
    <w:rsid w:val="002E0BC4"/>
    <w:rsid w:val="002E2CAE"/>
    <w:rsid w:val="002E55C2"/>
    <w:rsid w:val="002E6409"/>
    <w:rsid w:val="002F137A"/>
    <w:rsid w:val="002F267D"/>
    <w:rsid w:val="002F41A4"/>
    <w:rsid w:val="002F48E3"/>
    <w:rsid w:val="002F6BBA"/>
    <w:rsid w:val="002F6DFA"/>
    <w:rsid w:val="002F7C5F"/>
    <w:rsid w:val="0030038F"/>
    <w:rsid w:val="00301486"/>
    <w:rsid w:val="00302D7F"/>
    <w:rsid w:val="00306442"/>
    <w:rsid w:val="003069FB"/>
    <w:rsid w:val="00307537"/>
    <w:rsid w:val="00312C0C"/>
    <w:rsid w:val="00313AA2"/>
    <w:rsid w:val="003200C9"/>
    <w:rsid w:val="003209C7"/>
    <w:rsid w:val="003226B6"/>
    <w:rsid w:val="0032306D"/>
    <w:rsid w:val="00326170"/>
    <w:rsid w:val="003263E9"/>
    <w:rsid w:val="00326D35"/>
    <w:rsid w:val="00331183"/>
    <w:rsid w:val="00332063"/>
    <w:rsid w:val="00332D4C"/>
    <w:rsid w:val="00333AB9"/>
    <w:rsid w:val="00333C06"/>
    <w:rsid w:val="0033459B"/>
    <w:rsid w:val="00334915"/>
    <w:rsid w:val="00335BE8"/>
    <w:rsid w:val="00337C87"/>
    <w:rsid w:val="0034265F"/>
    <w:rsid w:val="00343A49"/>
    <w:rsid w:val="00345C36"/>
    <w:rsid w:val="00346441"/>
    <w:rsid w:val="003475EC"/>
    <w:rsid w:val="00350310"/>
    <w:rsid w:val="0035076B"/>
    <w:rsid w:val="00352BEB"/>
    <w:rsid w:val="00353885"/>
    <w:rsid w:val="0035568C"/>
    <w:rsid w:val="00361EB1"/>
    <w:rsid w:val="003629D1"/>
    <w:rsid w:val="003637CE"/>
    <w:rsid w:val="00366EC8"/>
    <w:rsid w:val="003670B8"/>
    <w:rsid w:val="003715EC"/>
    <w:rsid w:val="00373753"/>
    <w:rsid w:val="00376867"/>
    <w:rsid w:val="00376A96"/>
    <w:rsid w:val="003772AC"/>
    <w:rsid w:val="00381E56"/>
    <w:rsid w:val="003826FF"/>
    <w:rsid w:val="00384F11"/>
    <w:rsid w:val="0039273C"/>
    <w:rsid w:val="00392756"/>
    <w:rsid w:val="00393D9D"/>
    <w:rsid w:val="00393E61"/>
    <w:rsid w:val="00395DAA"/>
    <w:rsid w:val="00396CA7"/>
    <w:rsid w:val="00396D02"/>
    <w:rsid w:val="003A0041"/>
    <w:rsid w:val="003A094F"/>
    <w:rsid w:val="003A1C3E"/>
    <w:rsid w:val="003A2970"/>
    <w:rsid w:val="003A29D4"/>
    <w:rsid w:val="003A4B93"/>
    <w:rsid w:val="003A4D68"/>
    <w:rsid w:val="003A5088"/>
    <w:rsid w:val="003A7D80"/>
    <w:rsid w:val="003B0E46"/>
    <w:rsid w:val="003B14AA"/>
    <w:rsid w:val="003B19C7"/>
    <w:rsid w:val="003B25A5"/>
    <w:rsid w:val="003B3120"/>
    <w:rsid w:val="003B3537"/>
    <w:rsid w:val="003B4AF2"/>
    <w:rsid w:val="003B567E"/>
    <w:rsid w:val="003B6932"/>
    <w:rsid w:val="003B79EB"/>
    <w:rsid w:val="003B7ED0"/>
    <w:rsid w:val="003C0D91"/>
    <w:rsid w:val="003C3E42"/>
    <w:rsid w:val="003C4B05"/>
    <w:rsid w:val="003C72E2"/>
    <w:rsid w:val="003C7EDD"/>
    <w:rsid w:val="003D07D2"/>
    <w:rsid w:val="003D2A5F"/>
    <w:rsid w:val="003D79CF"/>
    <w:rsid w:val="003E0207"/>
    <w:rsid w:val="003E11F6"/>
    <w:rsid w:val="003E2DA2"/>
    <w:rsid w:val="003E304D"/>
    <w:rsid w:val="003E4AA5"/>
    <w:rsid w:val="003F08C2"/>
    <w:rsid w:val="003F0964"/>
    <w:rsid w:val="003F18A1"/>
    <w:rsid w:val="003F1D93"/>
    <w:rsid w:val="003F2EB6"/>
    <w:rsid w:val="003F3AE7"/>
    <w:rsid w:val="003F4897"/>
    <w:rsid w:val="003F6587"/>
    <w:rsid w:val="00402C7D"/>
    <w:rsid w:val="00403A74"/>
    <w:rsid w:val="00407351"/>
    <w:rsid w:val="00407C2D"/>
    <w:rsid w:val="004106DF"/>
    <w:rsid w:val="00410EC9"/>
    <w:rsid w:val="00411A71"/>
    <w:rsid w:val="00411C0C"/>
    <w:rsid w:val="0041354E"/>
    <w:rsid w:val="0041399A"/>
    <w:rsid w:val="00414535"/>
    <w:rsid w:val="00414925"/>
    <w:rsid w:val="00420D64"/>
    <w:rsid w:val="00422487"/>
    <w:rsid w:val="00424E85"/>
    <w:rsid w:val="00425BE9"/>
    <w:rsid w:val="00427072"/>
    <w:rsid w:val="00433AA3"/>
    <w:rsid w:val="00434FCE"/>
    <w:rsid w:val="0043585C"/>
    <w:rsid w:val="00440871"/>
    <w:rsid w:val="00441F35"/>
    <w:rsid w:val="00443205"/>
    <w:rsid w:val="004439D2"/>
    <w:rsid w:val="00445106"/>
    <w:rsid w:val="004503E9"/>
    <w:rsid w:val="00453463"/>
    <w:rsid w:val="004550E4"/>
    <w:rsid w:val="004624AC"/>
    <w:rsid w:val="004637E8"/>
    <w:rsid w:val="00467368"/>
    <w:rsid w:val="004674CD"/>
    <w:rsid w:val="004710EE"/>
    <w:rsid w:val="00472E56"/>
    <w:rsid w:val="00473900"/>
    <w:rsid w:val="004740EC"/>
    <w:rsid w:val="004819CF"/>
    <w:rsid w:val="00482432"/>
    <w:rsid w:val="00484866"/>
    <w:rsid w:val="004859D6"/>
    <w:rsid w:val="00485FD1"/>
    <w:rsid w:val="0048797E"/>
    <w:rsid w:val="00487DD3"/>
    <w:rsid w:val="004902C8"/>
    <w:rsid w:val="004905D4"/>
    <w:rsid w:val="00492E44"/>
    <w:rsid w:val="0049431F"/>
    <w:rsid w:val="004947B9"/>
    <w:rsid w:val="0049514C"/>
    <w:rsid w:val="00496DFD"/>
    <w:rsid w:val="004979A3"/>
    <w:rsid w:val="004A0C8B"/>
    <w:rsid w:val="004A187E"/>
    <w:rsid w:val="004A335F"/>
    <w:rsid w:val="004A360B"/>
    <w:rsid w:val="004A3F3D"/>
    <w:rsid w:val="004A4975"/>
    <w:rsid w:val="004A4FDB"/>
    <w:rsid w:val="004A5FC0"/>
    <w:rsid w:val="004A7C83"/>
    <w:rsid w:val="004B1FFE"/>
    <w:rsid w:val="004B2F8C"/>
    <w:rsid w:val="004B4B33"/>
    <w:rsid w:val="004B4EDE"/>
    <w:rsid w:val="004B589F"/>
    <w:rsid w:val="004B661B"/>
    <w:rsid w:val="004B76DC"/>
    <w:rsid w:val="004C0050"/>
    <w:rsid w:val="004C0B2C"/>
    <w:rsid w:val="004C3BEB"/>
    <w:rsid w:val="004C59ED"/>
    <w:rsid w:val="004C65D5"/>
    <w:rsid w:val="004D3FC9"/>
    <w:rsid w:val="004D6C24"/>
    <w:rsid w:val="004D7295"/>
    <w:rsid w:val="004E140A"/>
    <w:rsid w:val="004E154B"/>
    <w:rsid w:val="004E1914"/>
    <w:rsid w:val="004E3613"/>
    <w:rsid w:val="004E3CAD"/>
    <w:rsid w:val="004E6C69"/>
    <w:rsid w:val="004F101E"/>
    <w:rsid w:val="004F2A11"/>
    <w:rsid w:val="004F3166"/>
    <w:rsid w:val="004F3208"/>
    <w:rsid w:val="004F54D2"/>
    <w:rsid w:val="004F6193"/>
    <w:rsid w:val="004F7676"/>
    <w:rsid w:val="004F7C81"/>
    <w:rsid w:val="00500A12"/>
    <w:rsid w:val="00501713"/>
    <w:rsid w:val="00505F41"/>
    <w:rsid w:val="0050794C"/>
    <w:rsid w:val="0051075B"/>
    <w:rsid w:val="00511236"/>
    <w:rsid w:val="00511539"/>
    <w:rsid w:val="00512DE0"/>
    <w:rsid w:val="0051361F"/>
    <w:rsid w:val="00513D98"/>
    <w:rsid w:val="00515455"/>
    <w:rsid w:val="00516317"/>
    <w:rsid w:val="005174FF"/>
    <w:rsid w:val="00520EC3"/>
    <w:rsid w:val="0052138C"/>
    <w:rsid w:val="005213A1"/>
    <w:rsid w:val="005214F9"/>
    <w:rsid w:val="00522CCA"/>
    <w:rsid w:val="00523362"/>
    <w:rsid w:val="00523B26"/>
    <w:rsid w:val="0052442F"/>
    <w:rsid w:val="00526CFA"/>
    <w:rsid w:val="00530CAF"/>
    <w:rsid w:val="0053172B"/>
    <w:rsid w:val="00532941"/>
    <w:rsid w:val="00535A39"/>
    <w:rsid w:val="005373E3"/>
    <w:rsid w:val="00540DCE"/>
    <w:rsid w:val="00540DD7"/>
    <w:rsid w:val="00541F86"/>
    <w:rsid w:val="00541FCB"/>
    <w:rsid w:val="0054283A"/>
    <w:rsid w:val="00545E9C"/>
    <w:rsid w:val="00547658"/>
    <w:rsid w:val="0054768C"/>
    <w:rsid w:val="00556030"/>
    <w:rsid w:val="0055649A"/>
    <w:rsid w:val="00562B2B"/>
    <w:rsid w:val="00563102"/>
    <w:rsid w:val="005657D7"/>
    <w:rsid w:val="00567EB0"/>
    <w:rsid w:val="00572013"/>
    <w:rsid w:val="00573257"/>
    <w:rsid w:val="005778F7"/>
    <w:rsid w:val="00577A3F"/>
    <w:rsid w:val="005805DF"/>
    <w:rsid w:val="0058326E"/>
    <w:rsid w:val="005833A9"/>
    <w:rsid w:val="005833B8"/>
    <w:rsid w:val="00583A03"/>
    <w:rsid w:val="005841BA"/>
    <w:rsid w:val="00584301"/>
    <w:rsid w:val="005877F2"/>
    <w:rsid w:val="00592442"/>
    <w:rsid w:val="0059283B"/>
    <w:rsid w:val="00593E92"/>
    <w:rsid w:val="005949F1"/>
    <w:rsid w:val="005956F7"/>
    <w:rsid w:val="00595CB2"/>
    <w:rsid w:val="005978C8"/>
    <w:rsid w:val="005A0A0F"/>
    <w:rsid w:val="005A2361"/>
    <w:rsid w:val="005A24ED"/>
    <w:rsid w:val="005A2573"/>
    <w:rsid w:val="005A3193"/>
    <w:rsid w:val="005A4783"/>
    <w:rsid w:val="005A6B87"/>
    <w:rsid w:val="005B034E"/>
    <w:rsid w:val="005B0825"/>
    <w:rsid w:val="005B0A84"/>
    <w:rsid w:val="005B2D16"/>
    <w:rsid w:val="005B4DAF"/>
    <w:rsid w:val="005B56A0"/>
    <w:rsid w:val="005B5788"/>
    <w:rsid w:val="005B60D5"/>
    <w:rsid w:val="005B693A"/>
    <w:rsid w:val="005C0622"/>
    <w:rsid w:val="005C1088"/>
    <w:rsid w:val="005C11D6"/>
    <w:rsid w:val="005C12EA"/>
    <w:rsid w:val="005C1759"/>
    <w:rsid w:val="005C234E"/>
    <w:rsid w:val="005C382E"/>
    <w:rsid w:val="005D02EE"/>
    <w:rsid w:val="005D0C1B"/>
    <w:rsid w:val="005D210E"/>
    <w:rsid w:val="005D3D27"/>
    <w:rsid w:val="005D464B"/>
    <w:rsid w:val="005D7D3A"/>
    <w:rsid w:val="005D7EB1"/>
    <w:rsid w:val="005E0F14"/>
    <w:rsid w:val="005E4EE1"/>
    <w:rsid w:val="005E6EF7"/>
    <w:rsid w:val="005E736A"/>
    <w:rsid w:val="005E75FC"/>
    <w:rsid w:val="005F042D"/>
    <w:rsid w:val="005F3D1C"/>
    <w:rsid w:val="005F534C"/>
    <w:rsid w:val="005F5E55"/>
    <w:rsid w:val="005F75F8"/>
    <w:rsid w:val="005F7ACD"/>
    <w:rsid w:val="00602357"/>
    <w:rsid w:val="006044C7"/>
    <w:rsid w:val="006059B9"/>
    <w:rsid w:val="006123B6"/>
    <w:rsid w:val="00613548"/>
    <w:rsid w:val="00613977"/>
    <w:rsid w:val="0061627D"/>
    <w:rsid w:val="00616E98"/>
    <w:rsid w:val="006206C7"/>
    <w:rsid w:val="00622EC4"/>
    <w:rsid w:val="00624875"/>
    <w:rsid w:val="0062488B"/>
    <w:rsid w:val="00627DFA"/>
    <w:rsid w:val="006327F1"/>
    <w:rsid w:val="00636167"/>
    <w:rsid w:val="00644417"/>
    <w:rsid w:val="006455CD"/>
    <w:rsid w:val="00647075"/>
    <w:rsid w:val="00652EBE"/>
    <w:rsid w:val="006549EF"/>
    <w:rsid w:val="00655C14"/>
    <w:rsid w:val="00656186"/>
    <w:rsid w:val="00656420"/>
    <w:rsid w:val="00662070"/>
    <w:rsid w:val="0066237A"/>
    <w:rsid w:val="006628A9"/>
    <w:rsid w:val="00663C6A"/>
    <w:rsid w:val="006641BD"/>
    <w:rsid w:val="00665A9F"/>
    <w:rsid w:val="00665B37"/>
    <w:rsid w:val="006719D8"/>
    <w:rsid w:val="0067364F"/>
    <w:rsid w:val="00675D81"/>
    <w:rsid w:val="00676455"/>
    <w:rsid w:val="00676D0D"/>
    <w:rsid w:val="00676EB9"/>
    <w:rsid w:val="00682B00"/>
    <w:rsid w:val="00685028"/>
    <w:rsid w:val="0068532E"/>
    <w:rsid w:val="00685AA5"/>
    <w:rsid w:val="00685FB4"/>
    <w:rsid w:val="006863DA"/>
    <w:rsid w:val="0068702E"/>
    <w:rsid w:val="00687CA7"/>
    <w:rsid w:val="00687D3A"/>
    <w:rsid w:val="006925E2"/>
    <w:rsid w:val="006932E0"/>
    <w:rsid w:val="00693AB9"/>
    <w:rsid w:val="006942E3"/>
    <w:rsid w:val="00695093"/>
    <w:rsid w:val="006A0231"/>
    <w:rsid w:val="006A090C"/>
    <w:rsid w:val="006A1384"/>
    <w:rsid w:val="006A34DA"/>
    <w:rsid w:val="006A6AEE"/>
    <w:rsid w:val="006B0965"/>
    <w:rsid w:val="006B6754"/>
    <w:rsid w:val="006B71FD"/>
    <w:rsid w:val="006C0661"/>
    <w:rsid w:val="006C0E3B"/>
    <w:rsid w:val="006C18AF"/>
    <w:rsid w:val="006C1D12"/>
    <w:rsid w:val="006C6571"/>
    <w:rsid w:val="006D29E6"/>
    <w:rsid w:val="006D449D"/>
    <w:rsid w:val="006D46BD"/>
    <w:rsid w:val="006D5851"/>
    <w:rsid w:val="006D5DAA"/>
    <w:rsid w:val="006D60D9"/>
    <w:rsid w:val="006D6178"/>
    <w:rsid w:val="006E06D7"/>
    <w:rsid w:val="006E27F4"/>
    <w:rsid w:val="006E361D"/>
    <w:rsid w:val="006E3810"/>
    <w:rsid w:val="006E44B1"/>
    <w:rsid w:val="006E492E"/>
    <w:rsid w:val="006E4C9D"/>
    <w:rsid w:val="006E5DCF"/>
    <w:rsid w:val="006E669C"/>
    <w:rsid w:val="006E69BB"/>
    <w:rsid w:val="006E786F"/>
    <w:rsid w:val="006F01C3"/>
    <w:rsid w:val="006F0F02"/>
    <w:rsid w:val="006F5B9E"/>
    <w:rsid w:val="006F7480"/>
    <w:rsid w:val="0070124C"/>
    <w:rsid w:val="007017C6"/>
    <w:rsid w:val="007027BB"/>
    <w:rsid w:val="00705140"/>
    <w:rsid w:val="007066C5"/>
    <w:rsid w:val="00712FFF"/>
    <w:rsid w:val="00714282"/>
    <w:rsid w:val="007142C8"/>
    <w:rsid w:val="00717A32"/>
    <w:rsid w:val="00720729"/>
    <w:rsid w:val="007212E2"/>
    <w:rsid w:val="00723DEB"/>
    <w:rsid w:val="00731179"/>
    <w:rsid w:val="00731AEB"/>
    <w:rsid w:val="00733822"/>
    <w:rsid w:val="00734D11"/>
    <w:rsid w:val="00735674"/>
    <w:rsid w:val="00740C36"/>
    <w:rsid w:val="00741A8F"/>
    <w:rsid w:val="00742008"/>
    <w:rsid w:val="00743BA0"/>
    <w:rsid w:val="007473F1"/>
    <w:rsid w:val="007473F5"/>
    <w:rsid w:val="00747DFD"/>
    <w:rsid w:val="00754329"/>
    <w:rsid w:val="007547A1"/>
    <w:rsid w:val="00754CCD"/>
    <w:rsid w:val="00756A93"/>
    <w:rsid w:val="0075769A"/>
    <w:rsid w:val="0076561F"/>
    <w:rsid w:val="00765DEF"/>
    <w:rsid w:val="00766E46"/>
    <w:rsid w:val="00770E6E"/>
    <w:rsid w:val="00771A7C"/>
    <w:rsid w:val="0077230A"/>
    <w:rsid w:val="00772725"/>
    <w:rsid w:val="007728E6"/>
    <w:rsid w:val="00773EB7"/>
    <w:rsid w:val="007751AA"/>
    <w:rsid w:val="00777AD7"/>
    <w:rsid w:val="00780171"/>
    <w:rsid w:val="00781F66"/>
    <w:rsid w:val="0079252C"/>
    <w:rsid w:val="0079451D"/>
    <w:rsid w:val="007A04C8"/>
    <w:rsid w:val="007A1216"/>
    <w:rsid w:val="007A3102"/>
    <w:rsid w:val="007A379E"/>
    <w:rsid w:val="007A3B30"/>
    <w:rsid w:val="007A3FC0"/>
    <w:rsid w:val="007A49BA"/>
    <w:rsid w:val="007A609F"/>
    <w:rsid w:val="007A7484"/>
    <w:rsid w:val="007B260C"/>
    <w:rsid w:val="007B38B0"/>
    <w:rsid w:val="007B4ED9"/>
    <w:rsid w:val="007B57A1"/>
    <w:rsid w:val="007B688E"/>
    <w:rsid w:val="007B7535"/>
    <w:rsid w:val="007C0D3D"/>
    <w:rsid w:val="007C2A08"/>
    <w:rsid w:val="007C2BAE"/>
    <w:rsid w:val="007C60D8"/>
    <w:rsid w:val="007D0AC6"/>
    <w:rsid w:val="007D2077"/>
    <w:rsid w:val="007D7A78"/>
    <w:rsid w:val="007E2D5E"/>
    <w:rsid w:val="007E3F7D"/>
    <w:rsid w:val="007E41A4"/>
    <w:rsid w:val="007E5812"/>
    <w:rsid w:val="007E68A5"/>
    <w:rsid w:val="007F1EC7"/>
    <w:rsid w:val="007F2C2D"/>
    <w:rsid w:val="007F36F4"/>
    <w:rsid w:val="007F3EAF"/>
    <w:rsid w:val="007F40B0"/>
    <w:rsid w:val="007F5F38"/>
    <w:rsid w:val="007F665B"/>
    <w:rsid w:val="007F68B1"/>
    <w:rsid w:val="007F68B7"/>
    <w:rsid w:val="00800725"/>
    <w:rsid w:val="00801C52"/>
    <w:rsid w:val="008042C8"/>
    <w:rsid w:val="00805CFD"/>
    <w:rsid w:val="00807F15"/>
    <w:rsid w:val="00812A82"/>
    <w:rsid w:val="0081359D"/>
    <w:rsid w:val="008136A0"/>
    <w:rsid w:val="00813CDD"/>
    <w:rsid w:val="0081406F"/>
    <w:rsid w:val="00814164"/>
    <w:rsid w:val="00815A2E"/>
    <w:rsid w:val="008168B9"/>
    <w:rsid w:val="0081767D"/>
    <w:rsid w:val="00820B4E"/>
    <w:rsid w:val="0082130C"/>
    <w:rsid w:val="00822488"/>
    <w:rsid w:val="00823B38"/>
    <w:rsid w:val="00823F1C"/>
    <w:rsid w:val="00824697"/>
    <w:rsid w:val="00827A30"/>
    <w:rsid w:val="008318B8"/>
    <w:rsid w:val="00831DDD"/>
    <w:rsid w:val="00832386"/>
    <w:rsid w:val="00832445"/>
    <w:rsid w:val="00832609"/>
    <w:rsid w:val="008332DA"/>
    <w:rsid w:val="008344C2"/>
    <w:rsid w:val="00834BAC"/>
    <w:rsid w:val="00836D01"/>
    <w:rsid w:val="008379F3"/>
    <w:rsid w:val="00837EA3"/>
    <w:rsid w:val="00842B6E"/>
    <w:rsid w:val="008439A0"/>
    <w:rsid w:val="00843BE9"/>
    <w:rsid w:val="008508FF"/>
    <w:rsid w:val="00850CAC"/>
    <w:rsid w:val="0085238C"/>
    <w:rsid w:val="008530DA"/>
    <w:rsid w:val="008538D0"/>
    <w:rsid w:val="00853BF4"/>
    <w:rsid w:val="00854ED5"/>
    <w:rsid w:val="00855965"/>
    <w:rsid w:val="00856356"/>
    <w:rsid w:val="008563F2"/>
    <w:rsid w:val="00860671"/>
    <w:rsid w:val="00862CD2"/>
    <w:rsid w:val="00862D46"/>
    <w:rsid w:val="00864334"/>
    <w:rsid w:val="00864729"/>
    <w:rsid w:val="0086508B"/>
    <w:rsid w:val="00866E4F"/>
    <w:rsid w:val="0087156B"/>
    <w:rsid w:val="00872D7E"/>
    <w:rsid w:val="008754E6"/>
    <w:rsid w:val="0087776F"/>
    <w:rsid w:val="0088280A"/>
    <w:rsid w:val="00883C52"/>
    <w:rsid w:val="00883EB7"/>
    <w:rsid w:val="00891446"/>
    <w:rsid w:val="00892C9F"/>
    <w:rsid w:val="00892FBD"/>
    <w:rsid w:val="00893AD8"/>
    <w:rsid w:val="00893D2C"/>
    <w:rsid w:val="00894D11"/>
    <w:rsid w:val="0089523F"/>
    <w:rsid w:val="008967E5"/>
    <w:rsid w:val="00897BCF"/>
    <w:rsid w:val="008A07FE"/>
    <w:rsid w:val="008A12AD"/>
    <w:rsid w:val="008A1677"/>
    <w:rsid w:val="008A6436"/>
    <w:rsid w:val="008B04B3"/>
    <w:rsid w:val="008B0616"/>
    <w:rsid w:val="008B144F"/>
    <w:rsid w:val="008B279B"/>
    <w:rsid w:val="008B3B85"/>
    <w:rsid w:val="008B4227"/>
    <w:rsid w:val="008B42E3"/>
    <w:rsid w:val="008B4E7E"/>
    <w:rsid w:val="008B4E8C"/>
    <w:rsid w:val="008B60B8"/>
    <w:rsid w:val="008C0CFE"/>
    <w:rsid w:val="008C12BE"/>
    <w:rsid w:val="008C1B93"/>
    <w:rsid w:val="008C22C7"/>
    <w:rsid w:val="008C38EB"/>
    <w:rsid w:val="008C414B"/>
    <w:rsid w:val="008C54EA"/>
    <w:rsid w:val="008C671C"/>
    <w:rsid w:val="008C6AD5"/>
    <w:rsid w:val="008D164D"/>
    <w:rsid w:val="008D29B7"/>
    <w:rsid w:val="008D3BDF"/>
    <w:rsid w:val="008D4AA4"/>
    <w:rsid w:val="008D743E"/>
    <w:rsid w:val="008D7EA2"/>
    <w:rsid w:val="008E1CA4"/>
    <w:rsid w:val="008E238F"/>
    <w:rsid w:val="008E3169"/>
    <w:rsid w:val="008E3FAA"/>
    <w:rsid w:val="008E737C"/>
    <w:rsid w:val="008F05B8"/>
    <w:rsid w:val="008F0C9D"/>
    <w:rsid w:val="008F0D5A"/>
    <w:rsid w:val="008F1C12"/>
    <w:rsid w:val="008F5A4B"/>
    <w:rsid w:val="008F5EF9"/>
    <w:rsid w:val="008F5F6F"/>
    <w:rsid w:val="00900EC1"/>
    <w:rsid w:val="00901214"/>
    <w:rsid w:val="00901E6B"/>
    <w:rsid w:val="00902FC8"/>
    <w:rsid w:val="00904D6D"/>
    <w:rsid w:val="00904EC8"/>
    <w:rsid w:val="00906951"/>
    <w:rsid w:val="0091187A"/>
    <w:rsid w:val="00912FBC"/>
    <w:rsid w:val="00913D3B"/>
    <w:rsid w:val="00913F75"/>
    <w:rsid w:val="009166F6"/>
    <w:rsid w:val="00921D05"/>
    <w:rsid w:val="0092257C"/>
    <w:rsid w:val="009314C3"/>
    <w:rsid w:val="009317FD"/>
    <w:rsid w:val="0093544D"/>
    <w:rsid w:val="009406FF"/>
    <w:rsid w:val="009416C1"/>
    <w:rsid w:val="00941CD2"/>
    <w:rsid w:val="0094367D"/>
    <w:rsid w:val="00943FA1"/>
    <w:rsid w:val="009458DA"/>
    <w:rsid w:val="00945A5C"/>
    <w:rsid w:val="00945F29"/>
    <w:rsid w:val="00945F87"/>
    <w:rsid w:val="00946389"/>
    <w:rsid w:val="0094738D"/>
    <w:rsid w:val="00950EF7"/>
    <w:rsid w:val="00954DC1"/>
    <w:rsid w:val="00954E54"/>
    <w:rsid w:val="00955462"/>
    <w:rsid w:val="0095581C"/>
    <w:rsid w:val="0095639C"/>
    <w:rsid w:val="00956B64"/>
    <w:rsid w:val="009617A9"/>
    <w:rsid w:val="00965446"/>
    <w:rsid w:val="009665BE"/>
    <w:rsid w:val="009673AB"/>
    <w:rsid w:val="00970E84"/>
    <w:rsid w:val="00970FC9"/>
    <w:rsid w:val="00971153"/>
    <w:rsid w:val="00972CC8"/>
    <w:rsid w:val="00981036"/>
    <w:rsid w:val="00981E5F"/>
    <w:rsid w:val="00983313"/>
    <w:rsid w:val="00983846"/>
    <w:rsid w:val="00986A9F"/>
    <w:rsid w:val="00990CC8"/>
    <w:rsid w:val="0099227E"/>
    <w:rsid w:val="009949C5"/>
    <w:rsid w:val="0099584C"/>
    <w:rsid w:val="00995D84"/>
    <w:rsid w:val="009A19B2"/>
    <w:rsid w:val="009A2B95"/>
    <w:rsid w:val="009A42D3"/>
    <w:rsid w:val="009A7C7E"/>
    <w:rsid w:val="009B3EC0"/>
    <w:rsid w:val="009B5FE8"/>
    <w:rsid w:val="009B62B1"/>
    <w:rsid w:val="009B76C2"/>
    <w:rsid w:val="009C0321"/>
    <w:rsid w:val="009C080D"/>
    <w:rsid w:val="009C0B7B"/>
    <w:rsid w:val="009C1904"/>
    <w:rsid w:val="009C5293"/>
    <w:rsid w:val="009C6C7B"/>
    <w:rsid w:val="009D41DF"/>
    <w:rsid w:val="009D61CF"/>
    <w:rsid w:val="009D709E"/>
    <w:rsid w:val="009D7BDB"/>
    <w:rsid w:val="009E0249"/>
    <w:rsid w:val="009E055A"/>
    <w:rsid w:val="009E0C4E"/>
    <w:rsid w:val="009E0F0F"/>
    <w:rsid w:val="009E2C3B"/>
    <w:rsid w:val="009E36AC"/>
    <w:rsid w:val="009E4FB4"/>
    <w:rsid w:val="009E5694"/>
    <w:rsid w:val="009E585B"/>
    <w:rsid w:val="009F040E"/>
    <w:rsid w:val="009F3673"/>
    <w:rsid w:val="009F59BC"/>
    <w:rsid w:val="00A01097"/>
    <w:rsid w:val="00A02DD3"/>
    <w:rsid w:val="00A04D6C"/>
    <w:rsid w:val="00A0542A"/>
    <w:rsid w:val="00A05622"/>
    <w:rsid w:val="00A1136A"/>
    <w:rsid w:val="00A1165E"/>
    <w:rsid w:val="00A16250"/>
    <w:rsid w:val="00A17296"/>
    <w:rsid w:val="00A17D28"/>
    <w:rsid w:val="00A21621"/>
    <w:rsid w:val="00A217D3"/>
    <w:rsid w:val="00A22457"/>
    <w:rsid w:val="00A22900"/>
    <w:rsid w:val="00A266C8"/>
    <w:rsid w:val="00A302B1"/>
    <w:rsid w:val="00A31E71"/>
    <w:rsid w:val="00A3340E"/>
    <w:rsid w:val="00A37A6F"/>
    <w:rsid w:val="00A42248"/>
    <w:rsid w:val="00A426C8"/>
    <w:rsid w:val="00A42ABF"/>
    <w:rsid w:val="00A4427E"/>
    <w:rsid w:val="00A44E0E"/>
    <w:rsid w:val="00A46733"/>
    <w:rsid w:val="00A46ECF"/>
    <w:rsid w:val="00A477B8"/>
    <w:rsid w:val="00A47F03"/>
    <w:rsid w:val="00A51683"/>
    <w:rsid w:val="00A51892"/>
    <w:rsid w:val="00A52037"/>
    <w:rsid w:val="00A52149"/>
    <w:rsid w:val="00A52F14"/>
    <w:rsid w:val="00A53922"/>
    <w:rsid w:val="00A5654D"/>
    <w:rsid w:val="00A5724F"/>
    <w:rsid w:val="00A60835"/>
    <w:rsid w:val="00A6261F"/>
    <w:rsid w:val="00A648CF"/>
    <w:rsid w:val="00A65242"/>
    <w:rsid w:val="00A653A6"/>
    <w:rsid w:val="00A65646"/>
    <w:rsid w:val="00A656B3"/>
    <w:rsid w:val="00A65ECB"/>
    <w:rsid w:val="00A662A3"/>
    <w:rsid w:val="00A6697F"/>
    <w:rsid w:val="00A6703D"/>
    <w:rsid w:val="00A71C8A"/>
    <w:rsid w:val="00A71ED6"/>
    <w:rsid w:val="00A72F54"/>
    <w:rsid w:val="00A73746"/>
    <w:rsid w:val="00A73A33"/>
    <w:rsid w:val="00A7488A"/>
    <w:rsid w:val="00A75CE7"/>
    <w:rsid w:val="00A77E76"/>
    <w:rsid w:val="00A80090"/>
    <w:rsid w:val="00A80B33"/>
    <w:rsid w:val="00A85A64"/>
    <w:rsid w:val="00A85DD9"/>
    <w:rsid w:val="00A87389"/>
    <w:rsid w:val="00A87DA6"/>
    <w:rsid w:val="00A93118"/>
    <w:rsid w:val="00AA3EC5"/>
    <w:rsid w:val="00AA4B39"/>
    <w:rsid w:val="00AA512B"/>
    <w:rsid w:val="00AA608B"/>
    <w:rsid w:val="00AA6A62"/>
    <w:rsid w:val="00AA77C0"/>
    <w:rsid w:val="00AB1CD7"/>
    <w:rsid w:val="00AB1F5C"/>
    <w:rsid w:val="00AB4311"/>
    <w:rsid w:val="00AB49DA"/>
    <w:rsid w:val="00AB59A7"/>
    <w:rsid w:val="00AB68F7"/>
    <w:rsid w:val="00AB7092"/>
    <w:rsid w:val="00AC077B"/>
    <w:rsid w:val="00AC0C82"/>
    <w:rsid w:val="00AC1F08"/>
    <w:rsid w:val="00AC4EDE"/>
    <w:rsid w:val="00AC60ED"/>
    <w:rsid w:val="00AC7B23"/>
    <w:rsid w:val="00AD564C"/>
    <w:rsid w:val="00AD5DF9"/>
    <w:rsid w:val="00AD7639"/>
    <w:rsid w:val="00AE2DBD"/>
    <w:rsid w:val="00AE3182"/>
    <w:rsid w:val="00AE43A3"/>
    <w:rsid w:val="00AE4DBD"/>
    <w:rsid w:val="00AF095A"/>
    <w:rsid w:val="00AF1119"/>
    <w:rsid w:val="00AF567E"/>
    <w:rsid w:val="00AF59C3"/>
    <w:rsid w:val="00AF73D2"/>
    <w:rsid w:val="00B011BB"/>
    <w:rsid w:val="00B0163B"/>
    <w:rsid w:val="00B04312"/>
    <w:rsid w:val="00B0539A"/>
    <w:rsid w:val="00B05D34"/>
    <w:rsid w:val="00B06669"/>
    <w:rsid w:val="00B06F09"/>
    <w:rsid w:val="00B14782"/>
    <w:rsid w:val="00B14B32"/>
    <w:rsid w:val="00B14BA4"/>
    <w:rsid w:val="00B14C9C"/>
    <w:rsid w:val="00B14E05"/>
    <w:rsid w:val="00B162E1"/>
    <w:rsid w:val="00B16894"/>
    <w:rsid w:val="00B17156"/>
    <w:rsid w:val="00B17A29"/>
    <w:rsid w:val="00B17D85"/>
    <w:rsid w:val="00B21966"/>
    <w:rsid w:val="00B2363C"/>
    <w:rsid w:val="00B252F9"/>
    <w:rsid w:val="00B25977"/>
    <w:rsid w:val="00B271D8"/>
    <w:rsid w:val="00B27C45"/>
    <w:rsid w:val="00B3036A"/>
    <w:rsid w:val="00B313EB"/>
    <w:rsid w:val="00B3198A"/>
    <w:rsid w:val="00B34018"/>
    <w:rsid w:val="00B34812"/>
    <w:rsid w:val="00B357AE"/>
    <w:rsid w:val="00B37E57"/>
    <w:rsid w:val="00B4159E"/>
    <w:rsid w:val="00B42FA5"/>
    <w:rsid w:val="00B462BA"/>
    <w:rsid w:val="00B47C95"/>
    <w:rsid w:val="00B514D3"/>
    <w:rsid w:val="00B51BC7"/>
    <w:rsid w:val="00B52134"/>
    <w:rsid w:val="00B56063"/>
    <w:rsid w:val="00B570B0"/>
    <w:rsid w:val="00B57714"/>
    <w:rsid w:val="00B61620"/>
    <w:rsid w:val="00B6383F"/>
    <w:rsid w:val="00B64061"/>
    <w:rsid w:val="00B64D29"/>
    <w:rsid w:val="00B65BB6"/>
    <w:rsid w:val="00B66690"/>
    <w:rsid w:val="00B7048C"/>
    <w:rsid w:val="00B7086C"/>
    <w:rsid w:val="00B7181A"/>
    <w:rsid w:val="00B71D8A"/>
    <w:rsid w:val="00B72056"/>
    <w:rsid w:val="00B73F7D"/>
    <w:rsid w:val="00B743B9"/>
    <w:rsid w:val="00B768D7"/>
    <w:rsid w:val="00B778A3"/>
    <w:rsid w:val="00B801B9"/>
    <w:rsid w:val="00B809F3"/>
    <w:rsid w:val="00B80B6B"/>
    <w:rsid w:val="00B8296C"/>
    <w:rsid w:val="00B85932"/>
    <w:rsid w:val="00B87588"/>
    <w:rsid w:val="00B879A5"/>
    <w:rsid w:val="00B92474"/>
    <w:rsid w:val="00B93878"/>
    <w:rsid w:val="00B94B26"/>
    <w:rsid w:val="00B959A6"/>
    <w:rsid w:val="00BA2419"/>
    <w:rsid w:val="00BA2A8C"/>
    <w:rsid w:val="00BA3988"/>
    <w:rsid w:val="00BB0F2F"/>
    <w:rsid w:val="00BB141A"/>
    <w:rsid w:val="00BB1C66"/>
    <w:rsid w:val="00BB4626"/>
    <w:rsid w:val="00BB524D"/>
    <w:rsid w:val="00BB5385"/>
    <w:rsid w:val="00BB5653"/>
    <w:rsid w:val="00BB6E3C"/>
    <w:rsid w:val="00BC133D"/>
    <w:rsid w:val="00BC3E9C"/>
    <w:rsid w:val="00BC4AF5"/>
    <w:rsid w:val="00BC5AA5"/>
    <w:rsid w:val="00BC7CC2"/>
    <w:rsid w:val="00BD049F"/>
    <w:rsid w:val="00BD0E9D"/>
    <w:rsid w:val="00BD218A"/>
    <w:rsid w:val="00BD399A"/>
    <w:rsid w:val="00BD4F60"/>
    <w:rsid w:val="00BD557E"/>
    <w:rsid w:val="00BD5B18"/>
    <w:rsid w:val="00BD5F64"/>
    <w:rsid w:val="00BE0201"/>
    <w:rsid w:val="00BE17F9"/>
    <w:rsid w:val="00BE3232"/>
    <w:rsid w:val="00BE3D0F"/>
    <w:rsid w:val="00BE520C"/>
    <w:rsid w:val="00BE7552"/>
    <w:rsid w:val="00BF16AD"/>
    <w:rsid w:val="00BF25C7"/>
    <w:rsid w:val="00BF2C8B"/>
    <w:rsid w:val="00BF34A7"/>
    <w:rsid w:val="00BF3B14"/>
    <w:rsid w:val="00BF54FE"/>
    <w:rsid w:val="00BF6218"/>
    <w:rsid w:val="00BF74E5"/>
    <w:rsid w:val="00C00EA2"/>
    <w:rsid w:val="00C011EE"/>
    <w:rsid w:val="00C01B3E"/>
    <w:rsid w:val="00C02535"/>
    <w:rsid w:val="00C0352A"/>
    <w:rsid w:val="00C0425B"/>
    <w:rsid w:val="00C05811"/>
    <w:rsid w:val="00C05F0D"/>
    <w:rsid w:val="00C1015B"/>
    <w:rsid w:val="00C103A1"/>
    <w:rsid w:val="00C10A10"/>
    <w:rsid w:val="00C10D6A"/>
    <w:rsid w:val="00C10EC0"/>
    <w:rsid w:val="00C13B9C"/>
    <w:rsid w:val="00C14063"/>
    <w:rsid w:val="00C15102"/>
    <w:rsid w:val="00C15A56"/>
    <w:rsid w:val="00C17A69"/>
    <w:rsid w:val="00C22F0A"/>
    <w:rsid w:val="00C2325B"/>
    <w:rsid w:val="00C24B0E"/>
    <w:rsid w:val="00C25B1C"/>
    <w:rsid w:val="00C26299"/>
    <w:rsid w:val="00C30125"/>
    <w:rsid w:val="00C311E4"/>
    <w:rsid w:val="00C322BB"/>
    <w:rsid w:val="00C32B4D"/>
    <w:rsid w:val="00C33540"/>
    <w:rsid w:val="00C350F2"/>
    <w:rsid w:val="00C35B73"/>
    <w:rsid w:val="00C35B8F"/>
    <w:rsid w:val="00C35FBE"/>
    <w:rsid w:val="00C40E59"/>
    <w:rsid w:val="00C418BF"/>
    <w:rsid w:val="00C4258F"/>
    <w:rsid w:val="00C44562"/>
    <w:rsid w:val="00C44EA0"/>
    <w:rsid w:val="00C453FB"/>
    <w:rsid w:val="00C45B66"/>
    <w:rsid w:val="00C46B50"/>
    <w:rsid w:val="00C4701A"/>
    <w:rsid w:val="00C50166"/>
    <w:rsid w:val="00C502FF"/>
    <w:rsid w:val="00C5163E"/>
    <w:rsid w:val="00C519E3"/>
    <w:rsid w:val="00C52A26"/>
    <w:rsid w:val="00C55BED"/>
    <w:rsid w:val="00C55D03"/>
    <w:rsid w:val="00C55F3E"/>
    <w:rsid w:val="00C57311"/>
    <w:rsid w:val="00C614A9"/>
    <w:rsid w:val="00C61929"/>
    <w:rsid w:val="00C62E01"/>
    <w:rsid w:val="00C62E71"/>
    <w:rsid w:val="00C63059"/>
    <w:rsid w:val="00C631FE"/>
    <w:rsid w:val="00C63C08"/>
    <w:rsid w:val="00C66CCC"/>
    <w:rsid w:val="00C676A4"/>
    <w:rsid w:val="00C700B6"/>
    <w:rsid w:val="00C7182A"/>
    <w:rsid w:val="00C72659"/>
    <w:rsid w:val="00C72CDB"/>
    <w:rsid w:val="00C734AC"/>
    <w:rsid w:val="00C73BD7"/>
    <w:rsid w:val="00C7572B"/>
    <w:rsid w:val="00C804F7"/>
    <w:rsid w:val="00C80CAC"/>
    <w:rsid w:val="00C83233"/>
    <w:rsid w:val="00C8516B"/>
    <w:rsid w:val="00C85B81"/>
    <w:rsid w:val="00C861E6"/>
    <w:rsid w:val="00C93F76"/>
    <w:rsid w:val="00C9655A"/>
    <w:rsid w:val="00C96FCA"/>
    <w:rsid w:val="00C9754D"/>
    <w:rsid w:val="00C975DF"/>
    <w:rsid w:val="00CA42F8"/>
    <w:rsid w:val="00CA5D84"/>
    <w:rsid w:val="00CA6BB6"/>
    <w:rsid w:val="00CC1960"/>
    <w:rsid w:val="00CC32F3"/>
    <w:rsid w:val="00CE14DE"/>
    <w:rsid w:val="00CE1CF3"/>
    <w:rsid w:val="00CE70F3"/>
    <w:rsid w:val="00CE7659"/>
    <w:rsid w:val="00CF0E18"/>
    <w:rsid w:val="00CF29A4"/>
    <w:rsid w:val="00CF2F2E"/>
    <w:rsid w:val="00CF624D"/>
    <w:rsid w:val="00CF6E34"/>
    <w:rsid w:val="00CF7378"/>
    <w:rsid w:val="00D02E87"/>
    <w:rsid w:val="00D066D9"/>
    <w:rsid w:val="00D076EF"/>
    <w:rsid w:val="00D108C5"/>
    <w:rsid w:val="00D10D7A"/>
    <w:rsid w:val="00D1187F"/>
    <w:rsid w:val="00D11C2D"/>
    <w:rsid w:val="00D15162"/>
    <w:rsid w:val="00D15FB7"/>
    <w:rsid w:val="00D1618D"/>
    <w:rsid w:val="00D167B1"/>
    <w:rsid w:val="00D16D1B"/>
    <w:rsid w:val="00D21F66"/>
    <w:rsid w:val="00D23B5E"/>
    <w:rsid w:val="00D24B66"/>
    <w:rsid w:val="00D24C22"/>
    <w:rsid w:val="00D261EC"/>
    <w:rsid w:val="00D31492"/>
    <w:rsid w:val="00D3478B"/>
    <w:rsid w:val="00D35E12"/>
    <w:rsid w:val="00D413DD"/>
    <w:rsid w:val="00D4189D"/>
    <w:rsid w:val="00D424E3"/>
    <w:rsid w:val="00D42604"/>
    <w:rsid w:val="00D43436"/>
    <w:rsid w:val="00D4389A"/>
    <w:rsid w:val="00D4436A"/>
    <w:rsid w:val="00D45380"/>
    <w:rsid w:val="00D45829"/>
    <w:rsid w:val="00D45DEF"/>
    <w:rsid w:val="00D45FB7"/>
    <w:rsid w:val="00D46347"/>
    <w:rsid w:val="00D4639D"/>
    <w:rsid w:val="00D46954"/>
    <w:rsid w:val="00D51E72"/>
    <w:rsid w:val="00D54423"/>
    <w:rsid w:val="00D54DBC"/>
    <w:rsid w:val="00D570F3"/>
    <w:rsid w:val="00D61BA9"/>
    <w:rsid w:val="00D61C85"/>
    <w:rsid w:val="00D624E5"/>
    <w:rsid w:val="00D634A8"/>
    <w:rsid w:val="00D64C3D"/>
    <w:rsid w:val="00D65A1C"/>
    <w:rsid w:val="00D67099"/>
    <w:rsid w:val="00D71939"/>
    <w:rsid w:val="00D72D27"/>
    <w:rsid w:val="00D732C6"/>
    <w:rsid w:val="00D73317"/>
    <w:rsid w:val="00D7347E"/>
    <w:rsid w:val="00D73A28"/>
    <w:rsid w:val="00D743C8"/>
    <w:rsid w:val="00D743DA"/>
    <w:rsid w:val="00D744B5"/>
    <w:rsid w:val="00D745B1"/>
    <w:rsid w:val="00D753F3"/>
    <w:rsid w:val="00D9045B"/>
    <w:rsid w:val="00D90EA9"/>
    <w:rsid w:val="00D941C3"/>
    <w:rsid w:val="00D94A99"/>
    <w:rsid w:val="00D95324"/>
    <w:rsid w:val="00DA0390"/>
    <w:rsid w:val="00DA0D76"/>
    <w:rsid w:val="00DA1940"/>
    <w:rsid w:val="00DA3C3C"/>
    <w:rsid w:val="00DB05EC"/>
    <w:rsid w:val="00DB166E"/>
    <w:rsid w:val="00DB1BE9"/>
    <w:rsid w:val="00DB3D8C"/>
    <w:rsid w:val="00DB43B8"/>
    <w:rsid w:val="00DB7BD1"/>
    <w:rsid w:val="00DB7C8A"/>
    <w:rsid w:val="00DB7CCA"/>
    <w:rsid w:val="00DB7F63"/>
    <w:rsid w:val="00DC2DC5"/>
    <w:rsid w:val="00DC55B1"/>
    <w:rsid w:val="00DC6B80"/>
    <w:rsid w:val="00DD35E7"/>
    <w:rsid w:val="00DD5486"/>
    <w:rsid w:val="00DD650E"/>
    <w:rsid w:val="00DD697A"/>
    <w:rsid w:val="00DD7968"/>
    <w:rsid w:val="00DE0B7E"/>
    <w:rsid w:val="00DE1418"/>
    <w:rsid w:val="00DE2205"/>
    <w:rsid w:val="00DE421E"/>
    <w:rsid w:val="00DE5454"/>
    <w:rsid w:val="00DE7ADC"/>
    <w:rsid w:val="00DE7F41"/>
    <w:rsid w:val="00DF023B"/>
    <w:rsid w:val="00DF0F50"/>
    <w:rsid w:val="00DF2309"/>
    <w:rsid w:val="00DF28DC"/>
    <w:rsid w:val="00DF3915"/>
    <w:rsid w:val="00DF44AC"/>
    <w:rsid w:val="00DF4CE2"/>
    <w:rsid w:val="00DF4F8D"/>
    <w:rsid w:val="00E0168F"/>
    <w:rsid w:val="00E0169D"/>
    <w:rsid w:val="00E078C3"/>
    <w:rsid w:val="00E1054F"/>
    <w:rsid w:val="00E12071"/>
    <w:rsid w:val="00E12660"/>
    <w:rsid w:val="00E12838"/>
    <w:rsid w:val="00E15BBF"/>
    <w:rsid w:val="00E15ECD"/>
    <w:rsid w:val="00E1645E"/>
    <w:rsid w:val="00E22D12"/>
    <w:rsid w:val="00E23F00"/>
    <w:rsid w:val="00E26A0F"/>
    <w:rsid w:val="00E318D4"/>
    <w:rsid w:val="00E339EE"/>
    <w:rsid w:val="00E3557A"/>
    <w:rsid w:val="00E4014C"/>
    <w:rsid w:val="00E401FC"/>
    <w:rsid w:val="00E42D1B"/>
    <w:rsid w:val="00E45579"/>
    <w:rsid w:val="00E466AD"/>
    <w:rsid w:val="00E46FAB"/>
    <w:rsid w:val="00E474DC"/>
    <w:rsid w:val="00E54E57"/>
    <w:rsid w:val="00E55EA9"/>
    <w:rsid w:val="00E56307"/>
    <w:rsid w:val="00E56D55"/>
    <w:rsid w:val="00E56F52"/>
    <w:rsid w:val="00E57F76"/>
    <w:rsid w:val="00E602A5"/>
    <w:rsid w:val="00E60696"/>
    <w:rsid w:val="00E62028"/>
    <w:rsid w:val="00E6393C"/>
    <w:rsid w:val="00E67E51"/>
    <w:rsid w:val="00E76BE0"/>
    <w:rsid w:val="00E7790B"/>
    <w:rsid w:val="00E81714"/>
    <w:rsid w:val="00E830CB"/>
    <w:rsid w:val="00E91546"/>
    <w:rsid w:val="00E91678"/>
    <w:rsid w:val="00E91EDE"/>
    <w:rsid w:val="00E9206E"/>
    <w:rsid w:val="00E93438"/>
    <w:rsid w:val="00E93F64"/>
    <w:rsid w:val="00E946CE"/>
    <w:rsid w:val="00E96737"/>
    <w:rsid w:val="00E97ECA"/>
    <w:rsid w:val="00EA0668"/>
    <w:rsid w:val="00EA1F53"/>
    <w:rsid w:val="00EA3833"/>
    <w:rsid w:val="00EA4376"/>
    <w:rsid w:val="00EA70DC"/>
    <w:rsid w:val="00EB01FF"/>
    <w:rsid w:val="00EB06C6"/>
    <w:rsid w:val="00EB1B47"/>
    <w:rsid w:val="00EB44C0"/>
    <w:rsid w:val="00EB46E1"/>
    <w:rsid w:val="00EB7BD6"/>
    <w:rsid w:val="00EC20FD"/>
    <w:rsid w:val="00EC2B73"/>
    <w:rsid w:val="00EC2EF8"/>
    <w:rsid w:val="00EC3DAC"/>
    <w:rsid w:val="00EC42FF"/>
    <w:rsid w:val="00EC50B5"/>
    <w:rsid w:val="00EC5A73"/>
    <w:rsid w:val="00ED0AC0"/>
    <w:rsid w:val="00ED26B3"/>
    <w:rsid w:val="00ED3B7C"/>
    <w:rsid w:val="00ED3D0C"/>
    <w:rsid w:val="00ED4AEF"/>
    <w:rsid w:val="00ED570E"/>
    <w:rsid w:val="00ED5CFE"/>
    <w:rsid w:val="00EE005A"/>
    <w:rsid w:val="00EE05CF"/>
    <w:rsid w:val="00EE10AE"/>
    <w:rsid w:val="00EE2DA2"/>
    <w:rsid w:val="00EE4290"/>
    <w:rsid w:val="00EE4756"/>
    <w:rsid w:val="00EE589E"/>
    <w:rsid w:val="00EE6C40"/>
    <w:rsid w:val="00EE76D0"/>
    <w:rsid w:val="00EF1185"/>
    <w:rsid w:val="00EF4996"/>
    <w:rsid w:val="00EF754D"/>
    <w:rsid w:val="00F00846"/>
    <w:rsid w:val="00F027E9"/>
    <w:rsid w:val="00F041E8"/>
    <w:rsid w:val="00F063D8"/>
    <w:rsid w:val="00F0775E"/>
    <w:rsid w:val="00F1011B"/>
    <w:rsid w:val="00F15F69"/>
    <w:rsid w:val="00F1612D"/>
    <w:rsid w:val="00F173DD"/>
    <w:rsid w:val="00F21119"/>
    <w:rsid w:val="00F25164"/>
    <w:rsid w:val="00F251AF"/>
    <w:rsid w:val="00F277D3"/>
    <w:rsid w:val="00F30997"/>
    <w:rsid w:val="00F32896"/>
    <w:rsid w:val="00F36C4D"/>
    <w:rsid w:val="00F41AE7"/>
    <w:rsid w:val="00F41F44"/>
    <w:rsid w:val="00F42D17"/>
    <w:rsid w:val="00F457A0"/>
    <w:rsid w:val="00F46492"/>
    <w:rsid w:val="00F477B5"/>
    <w:rsid w:val="00F47B01"/>
    <w:rsid w:val="00F5057E"/>
    <w:rsid w:val="00F53410"/>
    <w:rsid w:val="00F541F8"/>
    <w:rsid w:val="00F5470A"/>
    <w:rsid w:val="00F551E6"/>
    <w:rsid w:val="00F5540C"/>
    <w:rsid w:val="00F5563D"/>
    <w:rsid w:val="00F56891"/>
    <w:rsid w:val="00F64CD4"/>
    <w:rsid w:val="00F650D2"/>
    <w:rsid w:val="00F65AB2"/>
    <w:rsid w:val="00F66D02"/>
    <w:rsid w:val="00F71966"/>
    <w:rsid w:val="00F73E78"/>
    <w:rsid w:val="00F740C2"/>
    <w:rsid w:val="00F7591E"/>
    <w:rsid w:val="00F75EF9"/>
    <w:rsid w:val="00F77A9B"/>
    <w:rsid w:val="00F83035"/>
    <w:rsid w:val="00F866B0"/>
    <w:rsid w:val="00F869EF"/>
    <w:rsid w:val="00F86BE4"/>
    <w:rsid w:val="00F86C7B"/>
    <w:rsid w:val="00F86D61"/>
    <w:rsid w:val="00F87AFC"/>
    <w:rsid w:val="00F905B6"/>
    <w:rsid w:val="00F90B31"/>
    <w:rsid w:val="00F914B2"/>
    <w:rsid w:val="00F926B9"/>
    <w:rsid w:val="00F93160"/>
    <w:rsid w:val="00F9541D"/>
    <w:rsid w:val="00F96396"/>
    <w:rsid w:val="00F973D7"/>
    <w:rsid w:val="00F97A43"/>
    <w:rsid w:val="00FA0403"/>
    <w:rsid w:val="00FA597D"/>
    <w:rsid w:val="00FA5B9A"/>
    <w:rsid w:val="00FB01B9"/>
    <w:rsid w:val="00FB763A"/>
    <w:rsid w:val="00FB79C0"/>
    <w:rsid w:val="00FC167A"/>
    <w:rsid w:val="00FC2EB8"/>
    <w:rsid w:val="00FC5C43"/>
    <w:rsid w:val="00FD1598"/>
    <w:rsid w:val="00FD1AD5"/>
    <w:rsid w:val="00FD576E"/>
    <w:rsid w:val="00FD596B"/>
    <w:rsid w:val="00FD5E90"/>
    <w:rsid w:val="00FE04E2"/>
    <w:rsid w:val="00FE0F98"/>
    <w:rsid w:val="00FE3983"/>
    <w:rsid w:val="00FE58CC"/>
    <w:rsid w:val="00FE75A9"/>
    <w:rsid w:val="00FF058D"/>
    <w:rsid w:val="00FF0A50"/>
    <w:rsid w:val="00FF1D8E"/>
    <w:rsid w:val="00FF2276"/>
    <w:rsid w:val="00FF2440"/>
    <w:rsid w:val="00FF322C"/>
    <w:rsid w:val="00FF5EE0"/>
    <w:rsid w:val="00FF7745"/>
    <w:rsid w:val="00FF7BCB"/>
  </w:rsids>
  <m:mathPr>
    <m:mathFont m:val="Cambria Math"/>
    <m:brkBin m:val="before"/>
    <m:brkBinSub m:val="--"/>
    <m:smallFrac/>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E58B3"/>
  </w:style>
  <w:style w:type="paragraph" w:styleId="Heading1">
    <w:name w:val="heading 1"/>
    <w:basedOn w:val="Normal"/>
    <w:next w:val="Normal"/>
    <w:qFormat/>
    <w:rsid w:val="00C15A56"/>
    <w:pPr>
      <w:keepNext/>
      <w:spacing w:line="480" w:lineRule="auto"/>
      <w:jc w:val="center"/>
      <w:outlineLvl w:val="0"/>
    </w:pPr>
    <w:rPr>
      <w:b/>
      <w:bCs/>
    </w:rPr>
  </w:style>
  <w:style w:type="paragraph" w:styleId="Heading2">
    <w:name w:val="heading 2"/>
    <w:basedOn w:val="Normal"/>
    <w:next w:val="Normal"/>
    <w:qFormat/>
    <w:rsid w:val="00FA040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DB3D8C"/>
    <w:pPr>
      <w:keepNext/>
      <w:spacing w:before="240" w:after="60"/>
      <w:outlineLvl w:val="2"/>
    </w:pPr>
    <w:rPr>
      <w:rFonts w:ascii="Arial" w:hAnsi="Arial" w:cs="Arial"/>
      <w:b/>
      <w:bCs/>
      <w:sz w:val="26"/>
      <w:szCs w:val="26"/>
    </w:rPr>
  </w:style>
  <w:style w:type="paragraph" w:styleId="Heading4">
    <w:name w:val="heading 4"/>
    <w:basedOn w:val="Normal"/>
    <w:next w:val="Normal"/>
    <w:qFormat/>
    <w:rsid w:val="004710EE"/>
    <w:pPr>
      <w:keepNext/>
      <w:spacing w:before="240" w:after="60"/>
      <w:outlineLvl w:val="3"/>
    </w:pPr>
    <w:rPr>
      <w:b/>
      <w:bCs/>
      <w:sz w:val="28"/>
      <w:szCs w:val="28"/>
    </w:rPr>
  </w:style>
  <w:style w:type="paragraph" w:styleId="Heading5">
    <w:name w:val="heading 5"/>
    <w:basedOn w:val="Normal"/>
    <w:next w:val="Normal"/>
    <w:qFormat/>
    <w:rsid w:val="00DB3D8C"/>
    <w:pPr>
      <w:spacing w:before="240" w:after="60"/>
      <w:outlineLvl w:val="4"/>
    </w:pPr>
    <w:rPr>
      <w:b/>
      <w:bCs/>
      <w:i/>
      <w:iCs/>
      <w:sz w:val="26"/>
      <w:szCs w:val="26"/>
    </w:rPr>
  </w:style>
  <w:style w:type="paragraph" w:styleId="Heading6">
    <w:name w:val="heading 6"/>
    <w:basedOn w:val="Normal"/>
    <w:next w:val="Normal"/>
    <w:qFormat/>
    <w:rsid w:val="00097958"/>
    <w:pPr>
      <w:keepNext/>
      <w:jc w:val="center"/>
      <w:outlineLvl w:val="5"/>
    </w:pPr>
    <w:rPr>
      <w:b/>
      <w:bCs/>
      <w:i/>
      <w:iCs/>
      <w:u w:val="single"/>
    </w:rPr>
  </w:style>
  <w:style w:type="paragraph" w:styleId="Heading7">
    <w:name w:val="heading 7"/>
    <w:basedOn w:val="Normal"/>
    <w:next w:val="Normal"/>
    <w:qFormat/>
    <w:rsid w:val="00DB3D8C"/>
    <w:pPr>
      <w:spacing w:before="240" w:after="60"/>
      <w:outlineLvl w:val="6"/>
    </w:pPr>
    <w:rPr>
      <w:sz w:val="24"/>
      <w:szCs w:val="24"/>
    </w:rPr>
  </w:style>
  <w:style w:type="paragraph" w:styleId="Heading8">
    <w:name w:val="heading 8"/>
    <w:basedOn w:val="Normal"/>
    <w:next w:val="Normal"/>
    <w:qFormat/>
    <w:rsid w:val="00097958"/>
    <w:pPr>
      <w:keepNext/>
      <w:outlineLvl w:val="7"/>
    </w:pPr>
    <w:rPr>
      <w:b/>
      <w:bCs/>
      <w:lang w:val="pl-PL" w:eastAsia="pl-PL"/>
    </w:rPr>
  </w:style>
  <w:style w:type="paragraph" w:styleId="Heading9">
    <w:name w:val="heading 9"/>
    <w:basedOn w:val="Normal"/>
    <w:next w:val="Normal"/>
    <w:qFormat/>
    <w:rsid w:val="00097958"/>
    <w:pPr>
      <w:keepNext/>
      <w:ind w:right="-4041"/>
      <w:outlineLvl w:val="8"/>
    </w:pPr>
    <w:rPr>
      <w:b/>
      <w:bCs/>
      <w:lang w:val="en-AU" w:eastAsia="pl-P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740E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102A61"/>
    <w:rPr>
      <w:color w:val="0000FF"/>
      <w:u w:val="single"/>
    </w:rPr>
  </w:style>
  <w:style w:type="paragraph" w:styleId="Header">
    <w:name w:val="header"/>
    <w:basedOn w:val="Normal"/>
    <w:link w:val="HeaderChar"/>
    <w:uiPriority w:val="99"/>
    <w:rsid w:val="0094367D"/>
    <w:pPr>
      <w:tabs>
        <w:tab w:val="center" w:pos="4320"/>
        <w:tab w:val="right" w:pos="8640"/>
      </w:tabs>
    </w:pPr>
  </w:style>
  <w:style w:type="paragraph" w:styleId="Footer">
    <w:name w:val="footer"/>
    <w:basedOn w:val="Normal"/>
    <w:link w:val="FooterChar"/>
    <w:uiPriority w:val="99"/>
    <w:rsid w:val="0094367D"/>
    <w:pPr>
      <w:tabs>
        <w:tab w:val="center" w:pos="4320"/>
        <w:tab w:val="right" w:pos="8640"/>
      </w:tabs>
    </w:pPr>
  </w:style>
  <w:style w:type="character" w:styleId="PageNumber">
    <w:name w:val="page number"/>
    <w:basedOn w:val="DefaultParagraphFont"/>
    <w:rsid w:val="0094367D"/>
  </w:style>
  <w:style w:type="paragraph" w:styleId="BalloonText">
    <w:name w:val="Balloon Text"/>
    <w:basedOn w:val="Normal"/>
    <w:semiHidden/>
    <w:rsid w:val="00061D77"/>
    <w:rPr>
      <w:rFonts w:ascii="Tahoma" w:hAnsi="Tahoma"/>
      <w:sz w:val="16"/>
      <w:szCs w:val="16"/>
    </w:rPr>
  </w:style>
  <w:style w:type="paragraph" w:styleId="BodyTextIndent">
    <w:name w:val="Body Text Indent"/>
    <w:basedOn w:val="Normal"/>
    <w:rsid w:val="00C15A56"/>
    <w:pPr>
      <w:spacing w:line="360" w:lineRule="auto"/>
      <w:ind w:left="456" w:firstLine="984"/>
      <w:jc w:val="both"/>
    </w:pPr>
    <w:rPr>
      <w:lang w:val="id-ID"/>
    </w:rPr>
  </w:style>
  <w:style w:type="paragraph" w:styleId="BodyTextIndent2">
    <w:name w:val="Body Text Indent 2"/>
    <w:basedOn w:val="Normal"/>
    <w:rsid w:val="00C15A56"/>
    <w:pPr>
      <w:spacing w:after="120" w:line="480" w:lineRule="auto"/>
      <w:ind w:left="360"/>
    </w:pPr>
  </w:style>
  <w:style w:type="paragraph" w:styleId="BodyText">
    <w:name w:val="Body Text"/>
    <w:basedOn w:val="Normal"/>
    <w:rsid w:val="00C15A56"/>
    <w:pPr>
      <w:spacing w:after="120"/>
    </w:pPr>
    <w:rPr>
      <w:lang w:val="id-ID" w:eastAsia="id-ID"/>
    </w:rPr>
  </w:style>
  <w:style w:type="paragraph" w:styleId="Caption">
    <w:name w:val="caption"/>
    <w:basedOn w:val="Normal"/>
    <w:next w:val="Normal"/>
    <w:qFormat/>
    <w:rsid w:val="00C15A56"/>
    <w:pPr>
      <w:spacing w:line="480" w:lineRule="auto"/>
      <w:jc w:val="center"/>
    </w:pPr>
    <w:rPr>
      <w:i/>
      <w:iCs/>
    </w:rPr>
  </w:style>
  <w:style w:type="character" w:styleId="FootnoteReference">
    <w:name w:val="footnote reference"/>
    <w:semiHidden/>
    <w:rsid w:val="00FA0403"/>
    <w:rPr>
      <w:vertAlign w:val="superscript"/>
    </w:rPr>
  </w:style>
  <w:style w:type="paragraph" w:styleId="FootnoteText">
    <w:name w:val="footnote text"/>
    <w:basedOn w:val="Normal"/>
    <w:semiHidden/>
    <w:rsid w:val="00FA0403"/>
    <w:rPr>
      <w:rFonts w:cs="Traditional Arabic"/>
      <w:lang w:eastAsia="ko-KR"/>
    </w:rPr>
  </w:style>
  <w:style w:type="paragraph" w:customStyle="1" w:styleId="Judulbab">
    <w:name w:val="Judul bab"/>
    <w:basedOn w:val="Normal"/>
    <w:rsid w:val="004710EE"/>
    <w:pPr>
      <w:spacing w:line="475" w:lineRule="atLeast"/>
      <w:jc w:val="center"/>
    </w:pPr>
    <w:rPr>
      <w:b/>
      <w:sz w:val="32"/>
    </w:rPr>
  </w:style>
  <w:style w:type="paragraph" w:customStyle="1" w:styleId="IsiBabforKomputek">
    <w:name w:val="Isi Bab for Komputek"/>
    <w:basedOn w:val="Normal"/>
    <w:rsid w:val="004710EE"/>
    <w:pPr>
      <w:ind w:firstLine="720"/>
      <w:jc w:val="both"/>
    </w:pPr>
  </w:style>
  <w:style w:type="paragraph" w:customStyle="1" w:styleId="tole">
    <w:name w:val="tole"/>
    <w:basedOn w:val="Normal"/>
    <w:rsid w:val="00E91546"/>
    <w:pPr>
      <w:jc w:val="center"/>
      <w:outlineLvl w:val="0"/>
    </w:pPr>
    <w:rPr>
      <w:b/>
      <w:bCs/>
      <w:sz w:val="28"/>
      <w:szCs w:val="28"/>
    </w:rPr>
  </w:style>
  <w:style w:type="paragraph" w:customStyle="1" w:styleId="tolesBold">
    <w:name w:val="toles + Bold"/>
    <w:aliases w:val="Line spacing:  single"/>
    <w:basedOn w:val="Normal"/>
    <w:rsid w:val="00E91546"/>
    <w:pPr>
      <w:jc w:val="center"/>
      <w:outlineLvl w:val="0"/>
    </w:pPr>
    <w:rPr>
      <w:i/>
      <w:iCs/>
      <w:sz w:val="24"/>
      <w:szCs w:val="24"/>
    </w:rPr>
  </w:style>
  <w:style w:type="paragraph" w:customStyle="1" w:styleId="toleLinespacingsingle">
    <w:name w:val="tole + Line spacing:  single"/>
    <w:basedOn w:val="Normal"/>
    <w:rsid w:val="00E91546"/>
    <w:pPr>
      <w:jc w:val="both"/>
    </w:pPr>
    <w:rPr>
      <w:sz w:val="24"/>
      <w:szCs w:val="24"/>
    </w:rPr>
  </w:style>
  <w:style w:type="paragraph" w:customStyle="1" w:styleId="bunga">
    <w:name w:val="bunga"/>
    <w:basedOn w:val="Normal"/>
    <w:rsid w:val="00E91546"/>
    <w:pPr>
      <w:jc w:val="both"/>
    </w:pPr>
    <w:rPr>
      <w:rFonts w:ascii="Arial" w:hAnsi="Arial" w:cs="Arial"/>
      <w:szCs w:val="24"/>
    </w:rPr>
  </w:style>
  <w:style w:type="paragraph" w:customStyle="1" w:styleId="bunga2">
    <w:name w:val="bunga2"/>
    <w:basedOn w:val="Normal"/>
    <w:rsid w:val="00E91546"/>
    <w:pPr>
      <w:jc w:val="both"/>
      <w:outlineLvl w:val="0"/>
    </w:pPr>
    <w:rPr>
      <w:rFonts w:ascii="Arial" w:hAnsi="Arial" w:cs="Arial"/>
      <w:b/>
      <w:bCs/>
      <w:szCs w:val="24"/>
    </w:rPr>
  </w:style>
  <w:style w:type="paragraph" w:customStyle="1" w:styleId="DiQi">
    <w:name w:val="DiQi"/>
    <w:basedOn w:val="Normal"/>
    <w:rsid w:val="00DA0390"/>
    <w:pPr>
      <w:spacing w:line="360" w:lineRule="auto"/>
      <w:jc w:val="both"/>
    </w:pPr>
    <w:rPr>
      <w:sz w:val="24"/>
      <w:szCs w:val="24"/>
    </w:rPr>
  </w:style>
  <w:style w:type="paragraph" w:customStyle="1" w:styleId="tole3">
    <w:name w:val="tole3"/>
    <w:basedOn w:val="DiQi"/>
    <w:rsid w:val="00DA0390"/>
    <w:pPr>
      <w:spacing w:line="240" w:lineRule="auto"/>
      <w:outlineLvl w:val="0"/>
    </w:pPr>
    <w:rPr>
      <w:rFonts w:ascii="Arial" w:hAnsi="Arial" w:cs="Arial"/>
      <w:b/>
      <w:bCs/>
      <w:sz w:val="20"/>
    </w:rPr>
  </w:style>
  <w:style w:type="paragraph" w:customStyle="1" w:styleId="yange">
    <w:name w:val="yange"/>
    <w:basedOn w:val="DiQi"/>
    <w:rsid w:val="00DA0390"/>
    <w:pPr>
      <w:spacing w:line="240" w:lineRule="auto"/>
      <w:ind w:left="360"/>
    </w:pPr>
    <w:rPr>
      <w:rFonts w:ascii="Arial" w:hAnsi="Arial" w:cs="Arial"/>
      <w:sz w:val="20"/>
    </w:rPr>
  </w:style>
  <w:style w:type="paragraph" w:customStyle="1" w:styleId="yange2">
    <w:name w:val="yange2"/>
    <w:basedOn w:val="DiQi"/>
    <w:rsid w:val="00DA0390"/>
    <w:pPr>
      <w:numPr>
        <w:numId w:val="1"/>
      </w:numPr>
      <w:spacing w:line="240" w:lineRule="auto"/>
    </w:pPr>
    <w:rPr>
      <w:rFonts w:ascii="Arial" w:hAnsi="Arial" w:cs="Arial"/>
      <w:sz w:val="20"/>
    </w:rPr>
  </w:style>
  <w:style w:type="paragraph" w:customStyle="1" w:styleId="JossTole">
    <w:name w:val="JossTole"/>
    <w:basedOn w:val="DiQi"/>
    <w:rsid w:val="00DA0390"/>
    <w:pPr>
      <w:spacing w:line="240" w:lineRule="auto"/>
      <w:ind w:firstLine="709"/>
    </w:pPr>
    <w:rPr>
      <w:rFonts w:ascii="Arial" w:hAnsi="Arial" w:cs="Arial"/>
      <w:sz w:val="20"/>
    </w:rPr>
  </w:style>
  <w:style w:type="paragraph" w:styleId="List">
    <w:name w:val="List"/>
    <w:basedOn w:val="Normal"/>
    <w:rsid w:val="00DA0390"/>
    <w:pPr>
      <w:ind w:left="360" w:hanging="360"/>
      <w:jc w:val="center"/>
    </w:pPr>
    <w:rPr>
      <w:sz w:val="24"/>
      <w:szCs w:val="24"/>
    </w:rPr>
  </w:style>
  <w:style w:type="paragraph" w:styleId="BodyTextIndent3">
    <w:name w:val="Body Text Indent 3"/>
    <w:basedOn w:val="Normal"/>
    <w:rsid w:val="00DB3D8C"/>
    <w:pPr>
      <w:spacing w:after="120"/>
      <w:ind w:left="360"/>
    </w:pPr>
    <w:rPr>
      <w:sz w:val="16"/>
      <w:szCs w:val="16"/>
    </w:rPr>
  </w:style>
  <w:style w:type="paragraph" w:customStyle="1" w:styleId="Body0">
    <w:name w:val="Body 0"/>
    <w:basedOn w:val="Normal"/>
    <w:rsid w:val="00DB3D8C"/>
    <w:pPr>
      <w:spacing w:line="360" w:lineRule="atLeast"/>
      <w:jc w:val="both"/>
    </w:pPr>
    <w:rPr>
      <w:rFonts w:ascii="Palatino" w:hAnsi="Palatino"/>
      <w:sz w:val="24"/>
      <w:szCs w:val="24"/>
    </w:rPr>
  </w:style>
  <w:style w:type="paragraph" w:styleId="BodyText2">
    <w:name w:val="Body Text 2"/>
    <w:basedOn w:val="Normal"/>
    <w:rsid w:val="005E736A"/>
    <w:pPr>
      <w:spacing w:after="120" w:line="480" w:lineRule="auto"/>
    </w:pPr>
  </w:style>
  <w:style w:type="paragraph" w:styleId="Title">
    <w:name w:val="Title"/>
    <w:basedOn w:val="Normal"/>
    <w:qFormat/>
    <w:rsid w:val="00F866B0"/>
    <w:pPr>
      <w:jc w:val="center"/>
    </w:pPr>
    <w:rPr>
      <w:b/>
      <w:bCs/>
      <w:sz w:val="28"/>
      <w:szCs w:val="24"/>
      <w:lang w:val="id-ID"/>
    </w:rPr>
  </w:style>
  <w:style w:type="paragraph" w:customStyle="1" w:styleId="AutoBiography">
    <w:name w:val="AutoBiography"/>
    <w:basedOn w:val="Normal"/>
    <w:rsid w:val="004E154B"/>
    <w:pPr>
      <w:jc w:val="both"/>
    </w:pPr>
    <w:rPr>
      <w:rFonts w:eastAsia="MS Mincho" w:cs="Angsana New"/>
      <w:sz w:val="18"/>
      <w:szCs w:val="18"/>
      <w:lang w:bidi="th-TH"/>
    </w:rPr>
  </w:style>
  <w:style w:type="paragraph" w:customStyle="1" w:styleId="Default">
    <w:name w:val="Default"/>
    <w:rsid w:val="004E154B"/>
    <w:pPr>
      <w:widowControl w:val="0"/>
      <w:autoSpaceDE w:val="0"/>
      <w:autoSpaceDN w:val="0"/>
      <w:adjustRightInd w:val="0"/>
    </w:pPr>
    <w:rPr>
      <w:rFonts w:cs="Angsana New"/>
      <w:color w:val="000000"/>
      <w:sz w:val="24"/>
      <w:szCs w:val="24"/>
    </w:rPr>
  </w:style>
  <w:style w:type="paragraph" w:customStyle="1" w:styleId="SectionTitle">
    <w:name w:val="Section Title"/>
    <w:basedOn w:val="Normal"/>
    <w:autoRedefine/>
    <w:rsid w:val="00771A7C"/>
    <w:pPr>
      <w:snapToGrid w:val="0"/>
      <w:jc w:val="both"/>
    </w:pPr>
    <w:rPr>
      <w:rFonts w:eastAsia="MS Mincho" w:cs="Angsana New"/>
      <w:lang w:val="en-GB" w:bidi="th-TH"/>
    </w:rPr>
  </w:style>
  <w:style w:type="paragraph" w:customStyle="1" w:styleId="Style10ptJustified">
    <w:name w:val="Style 10 pt Justified"/>
    <w:basedOn w:val="Normal"/>
    <w:link w:val="Style10ptJustifiedChar"/>
    <w:autoRedefine/>
    <w:rsid w:val="00353885"/>
    <w:pPr>
      <w:snapToGrid w:val="0"/>
      <w:ind w:firstLine="720"/>
      <w:jc w:val="both"/>
    </w:pPr>
    <w:rPr>
      <w:rFonts w:ascii="Arial" w:eastAsia="MS Mincho" w:hAnsi="Arial" w:cs="Arial"/>
      <w:iCs/>
      <w:lang w:val="en-GB"/>
    </w:rPr>
  </w:style>
  <w:style w:type="character" w:customStyle="1" w:styleId="Style10ptJustifiedChar">
    <w:name w:val="Style 10 pt Justified Char"/>
    <w:link w:val="Style10ptJustified"/>
    <w:rsid w:val="00353885"/>
    <w:rPr>
      <w:rFonts w:ascii="Arial" w:eastAsia="MS Mincho" w:hAnsi="Arial" w:cs="Arial"/>
      <w:iCs/>
      <w:lang w:val="en-GB" w:eastAsia="en-US" w:bidi="ar-SA"/>
    </w:rPr>
  </w:style>
  <w:style w:type="paragraph" w:customStyle="1" w:styleId="paperbody">
    <w:name w:val="paper body"/>
    <w:basedOn w:val="Normal"/>
    <w:rsid w:val="00097958"/>
    <w:pPr>
      <w:jc w:val="both"/>
    </w:pPr>
    <w:rPr>
      <w:sz w:val="24"/>
      <w:szCs w:val="24"/>
      <w:lang w:val="en-AU"/>
    </w:rPr>
  </w:style>
  <w:style w:type="paragraph" w:styleId="PlainText">
    <w:name w:val="Plain Text"/>
    <w:basedOn w:val="Normal"/>
    <w:semiHidden/>
    <w:rsid w:val="00097958"/>
    <w:rPr>
      <w:rFonts w:ascii="Courier New" w:eastAsia="BatangChe" w:hAnsi="Courier New"/>
      <w:sz w:val="24"/>
      <w:szCs w:val="24"/>
    </w:rPr>
  </w:style>
  <w:style w:type="character" w:customStyle="1" w:styleId="CharChar">
    <w:name w:val="Char Char"/>
    <w:rsid w:val="00097958"/>
    <w:rPr>
      <w:rFonts w:ascii="Courier New" w:eastAsia="BatangChe" w:hAnsi="Courier New"/>
      <w:sz w:val="24"/>
      <w:szCs w:val="24"/>
      <w:lang w:val="en-US" w:eastAsia="en-US"/>
    </w:rPr>
  </w:style>
  <w:style w:type="paragraph" w:styleId="Subtitle">
    <w:name w:val="Subtitle"/>
    <w:basedOn w:val="Normal"/>
    <w:qFormat/>
    <w:rsid w:val="00097958"/>
    <w:pPr>
      <w:jc w:val="center"/>
    </w:pPr>
    <w:rPr>
      <w:b/>
      <w:bCs/>
      <w:sz w:val="32"/>
      <w:szCs w:val="32"/>
      <w:lang w:val="en-GB"/>
    </w:rPr>
  </w:style>
  <w:style w:type="paragraph" w:customStyle="1" w:styleId="Body">
    <w:name w:val="Body"/>
    <w:basedOn w:val="Normal"/>
    <w:rsid w:val="00097958"/>
    <w:pPr>
      <w:widowControl w:val="0"/>
      <w:autoSpaceDE w:val="0"/>
      <w:autoSpaceDN w:val="0"/>
      <w:adjustRightInd w:val="0"/>
      <w:ind w:firstLine="340"/>
      <w:jc w:val="both"/>
      <w:textAlignment w:val="baseline"/>
    </w:pPr>
    <w:rPr>
      <w:rFonts w:eastAsia="BatangChe"/>
      <w:lang w:eastAsia="ko-KR"/>
    </w:rPr>
  </w:style>
  <w:style w:type="paragraph" w:customStyle="1" w:styleId="Reference">
    <w:name w:val="Reference"/>
    <w:basedOn w:val="Normal"/>
    <w:rsid w:val="00097958"/>
    <w:pPr>
      <w:widowControl w:val="0"/>
      <w:autoSpaceDE w:val="0"/>
      <w:autoSpaceDN w:val="0"/>
      <w:adjustRightInd w:val="0"/>
      <w:spacing w:before="60" w:after="60"/>
      <w:ind w:left="288" w:hanging="288"/>
      <w:jc w:val="both"/>
      <w:textAlignment w:val="baseline"/>
    </w:pPr>
    <w:rPr>
      <w:rFonts w:eastAsia="BatangChe"/>
      <w:lang w:eastAsia="ko-KR"/>
    </w:rPr>
  </w:style>
  <w:style w:type="paragraph" w:customStyle="1" w:styleId="Demenko">
    <w:name w:val="Demenko"/>
    <w:basedOn w:val="Normal"/>
    <w:rsid w:val="00097958"/>
    <w:pPr>
      <w:widowControl w:val="0"/>
      <w:tabs>
        <w:tab w:val="left" w:pos="567"/>
        <w:tab w:val="center" w:pos="4820"/>
        <w:tab w:val="right" w:pos="9639"/>
      </w:tabs>
      <w:spacing w:after="113" w:line="360" w:lineRule="auto"/>
      <w:jc w:val="both"/>
    </w:pPr>
    <w:rPr>
      <w:sz w:val="22"/>
      <w:szCs w:val="22"/>
      <w:lang w:val="en-GB" w:eastAsia="pl-PL"/>
    </w:rPr>
  </w:style>
  <w:style w:type="paragraph" w:customStyle="1" w:styleId="Text">
    <w:name w:val="Text"/>
    <w:basedOn w:val="Normal"/>
    <w:rsid w:val="00097958"/>
    <w:pPr>
      <w:widowControl w:val="0"/>
      <w:autoSpaceDE w:val="0"/>
      <w:autoSpaceDN w:val="0"/>
      <w:spacing w:line="252" w:lineRule="auto"/>
      <w:ind w:firstLine="202"/>
      <w:jc w:val="both"/>
    </w:pPr>
    <w:rPr>
      <w:rFonts w:eastAsia="Batang"/>
      <w:lang w:eastAsia="ko-KR"/>
    </w:rPr>
  </w:style>
  <w:style w:type="paragraph" w:customStyle="1" w:styleId="Equation">
    <w:name w:val="Equation"/>
    <w:basedOn w:val="Normal"/>
    <w:next w:val="Normal"/>
    <w:rsid w:val="00097958"/>
    <w:pPr>
      <w:widowControl w:val="0"/>
      <w:tabs>
        <w:tab w:val="right" w:pos="5040"/>
      </w:tabs>
      <w:autoSpaceDE w:val="0"/>
      <w:autoSpaceDN w:val="0"/>
      <w:spacing w:line="252" w:lineRule="auto"/>
      <w:jc w:val="both"/>
    </w:pPr>
    <w:rPr>
      <w:rFonts w:eastAsia="Batang"/>
      <w:lang w:eastAsia="ko-KR"/>
    </w:rPr>
  </w:style>
  <w:style w:type="paragraph" w:customStyle="1" w:styleId="TableTitle">
    <w:name w:val="Table Title"/>
    <w:basedOn w:val="Normal"/>
    <w:rsid w:val="00097958"/>
    <w:pPr>
      <w:jc w:val="center"/>
    </w:pPr>
    <w:rPr>
      <w:smallCaps/>
      <w:sz w:val="16"/>
      <w:szCs w:val="16"/>
    </w:rPr>
  </w:style>
  <w:style w:type="paragraph" w:customStyle="1" w:styleId="Sub-titles">
    <w:name w:val="Sub-titles"/>
    <w:basedOn w:val="Normal"/>
    <w:rsid w:val="00097958"/>
    <w:pPr>
      <w:jc w:val="both"/>
    </w:pPr>
    <w:rPr>
      <w:b/>
      <w:bCs/>
      <w:color w:val="000000"/>
      <w:sz w:val="24"/>
      <w:szCs w:val="24"/>
      <w:lang w:val="pt-PT" w:eastAsia="pt-PT"/>
    </w:rPr>
  </w:style>
  <w:style w:type="paragraph" w:customStyle="1" w:styleId="text0">
    <w:name w:val="text"/>
    <w:basedOn w:val="Normal"/>
    <w:rsid w:val="00097958"/>
    <w:pPr>
      <w:ind w:firstLine="227"/>
      <w:jc w:val="both"/>
    </w:pPr>
  </w:style>
  <w:style w:type="paragraph" w:customStyle="1" w:styleId="tables">
    <w:name w:val="tables"/>
    <w:basedOn w:val="Normal"/>
    <w:rsid w:val="00097958"/>
    <w:pPr>
      <w:jc w:val="both"/>
    </w:pPr>
    <w:rPr>
      <w:sz w:val="18"/>
      <w:szCs w:val="18"/>
    </w:rPr>
  </w:style>
  <w:style w:type="character" w:styleId="Strong">
    <w:name w:val="Strong"/>
    <w:qFormat/>
    <w:rsid w:val="00335BE8"/>
    <w:rPr>
      <w:rFonts w:cs="Times New Roman"/>
      <w:b/>
      <w:bCs/>
    </w:rPr>
  </w:style>
  <w:style w:type="paragraph" w:styleId="NormalWeb">
    <w:name w:val="Normal (Web)"/>
    <w:basedOn w:val="Normal"/>
    <w:uiPriority w:val="99"/>
    <w:rsid w:val="00232DA1"/>
    <w:pPr>
      <w:spacing w:before="100" w:beforeAutospacing="1" w:after="100" w:afterAutospacing="1"/>
    </w:pPr>
    <w:rPr>
      <w:sz w:val="24"/>
      <w:szCs w:val="24"/>
    </w:rPr>
  </w:style>
  <w:style w:type="character" w:styleId="Emphasis">
    <w:name w:val="Emphasis"/>
    <w:uiPriority w:val="20"/>
    <w:qFormat/>
    <w:rsid w:val="00232DA1"/>
    <w:rPr>
      <w:i/>
      <w:iCs/>
    </w:rPr>
  </w:style>
  <w:style w:type="paragraph" w:customStyle="1" w:styleId="Abstract">
    <w:name w:val="Abstract"/>
    <w:rsid w:val="007017C6"/>
    <w:pPr>
      <w:spacing w:after="200"/>
      <w:jc w:val="both"/>
    </w:pPr>
    <w:rPr>
      <w:rFonts w:eastAsia="SimSun"/>
      <w:b/>
      <w:sz w:val="18"/>
    </w:rPr>
  </w:style>
  <w:style w:type="paragraph" w:customStyle="1" w:styleId="Affiliation">
    <w:name w:val="Affiliation"/>
    <w:rsid w:val="007017C6"/>
    <w:pPr>
      <w:jc w:val="center"/>
    </w:pPr>
    <w:rPr>
      <w:rFonts w:eastAsia="SimSun"/>
    </w:rPr>
  </w:style>
  <w:style w:type="paragraph" w:customStyle="1" w:styleId="equation0">
    <w:name w:val="equation"/>
    <w:basedOn w:val="Normal"/>
    <w:rsid w:val="007017C6"/>
    <w:pPr>
      <w:tabs>
        <w:tab w:val="center" w:pos="2520"/>
        <w:tab w:val="right" w:pos="5040"/>
      </w:tabs>
      <w:spacing w:before="240" w:after="240" w:line="216" w:lineRule="auto"/>
      <w:jc w:val="center"/>
    </w:pPr>
    <w:rPr>
      <w:rFonts w:eastAsia="SimSun"/>
    </w:rPr>
  </w:style>
  <w:style w:type="paragraph" w:customStyle="1" w:styleId="figurecaption">
    <w:name w:val="figure caption"/>
    <w:rsid w:val="007017C6"/>
    <w:pPr>
      <w:spacing w:before="80" w:after="200"/>
      <w:jc w:val="center"/>
    </w:pPr>
    <w:rPr>
      <w:rFonts w:eastAsia="SimSun"/>
      <w:sz w:val="16"/>
    </w:rPr>
  </w:style>
  <w:style w:type="paragraph" w:customStyle="1" w:styleId="papertitle">
    <w:name w:val="paper title"/>
    <w:rsid w:val="007017C6"/>
    <w:pPr>
      <w:spacing w:after="120"/>
      <w:jc w:val="center"/>
    </w:pPr>
    <w:rPr>
      <w:rFonts w:eastAsia="SimSun"/>
      <w:sz w:val="48"/>
    </w:rPr>
  </w:style>
  <w:style w:type="paragraph" w:customStyle="1" w:styleId="references">
    <w:name w:val="references"/>
    <w:rsid w:val="007017C6"/>
    <w:pPr>
      <w:numPr>
        <w:numId w:val="2"/>
      </w:numPr>
      <w:spacing w:after="40" w:line="180" w:lineRule="exact"/>
      <w:jc w:val="both"/>
    </w:pPr>
    <w:rPr>
      <w:rFonts w:eastAsia="SimSun"/>
      <w:sz w:val="16"/>
    </w:rPr>
  </w:style>
  <w:style w:type="paragraph" w:customStyle="1" w:styleId="tablecolsubhead">
    <w:name w:val="table col subhead"/>
    <w:basedOn w:val="Normal"/>
    <w:rsid w:val="007017C6"/>
    <w:pPr>
      <w:jc w:val="center"/>
    </w:pPr>
    <w:rPr>
      <w:rFonts w:eastAsia="SimSun"/>
      <w:b/>
      <w:i/>
      <w:sz w:val="15"/>
    </w:rPr>
  </w:style>
  <w:style w:type="paragraph" w:customStyle="1" w:styleId="tablecopy">
    <w:name w:val="table copy"/>
    <w:rsid w:val="007017C6"/>
    <w:pPr>
      <w:jc w:val="both"/>
    </w:pPr>
    <w:rPr>
      <w:rFonts w:eastAsia="SimSun"/>
      <w:sz w:val="16"/>
    </w:rPr>
  </w:style>
  <w:style w:type="paragraph" w:customStyle="1" w:styleId="tablehead">
    <w:name w:val="table head"/>
    <w:rsid w:val="007017C6"/>
    <w:pPr>
      <w:numPr>
        <w:numId w:val="3"/>
      </w:numPr>
      <w:spacing w:before="240" w:after="120" w:line="216" w:lineRule="auto"/>
      <w:jc w:val="center"/>
    </w:pPr>
    <w:rPr>
      <w:rFonts w:eastAsia="SimSun"/>
      <w:smallCaps/>
      <w:sz w:val="16"/>
    </w:rPr>
  </w:style>
  <w:style w:type="character" w:customStyle="1" w:styleId="shorttext">
    <w:name w:val="short_text"/>
    <w:basedOn w:val="DefaultParagraphFont"/>
    <w:rsid w:val="007017C6"/>
  </w:style>
  <w:style w:type="character" w:customStyle="1" w:styleId="longtext">
    <w:name w:val="long_text"/>
    <w:basedOn w:val="DefaultParagraphFont"/>
    <w:rsid w:val="004947B9"/>
  </w:style>
  <w:style w:type="character" w:customStyle="1" w:styleId="apple-style-span">
    <w:name w:val="apple-style-span"/>
    <w:basedOn w:val="DefaultParagraphFont"/>
    <w:rsid w:val="00C35B8F"/>
  </w:style>
  <w:style w:type="character" w:customStyle="1" w:styleId="apple-converted-space">
    <w:name w:val="apple-converted-space"/>
    <w:basedOn w:val="DefaultParagraphFont"/>
    <w:rsid w:val="00C35B8F"/>
  </w:style>
  <w:style w:type="paragraph" w:styleId="HTMLPreformatted">
    <w:name w:val="HTML Preformatted"/>
    <w:basedOn w:val="Normal"/>
    <w:link w:val="HTMLPreformattedChar"/>
    <w:uiPriority w:val="99"/>
    <w:rsid w:val="00C35B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paragraph" w:styleId="ListParagraph">
    <w:name w:val="List Paragraph"/>
    <w:basedOn w:val="Normal"/>
    <w:uiPriority w:val="34"/>
    <w:qFormat/>
    <w:rsid w:val="00C35B8F"/>
    <w:pPr>
      <w:spacing w:after="200" w:line="276" w:lineRule="auto"/>
      <w:ind w:left="720"/>
      <w:contextualSpacing/>
    </w:pPr>
    <w:rPr>
      <w:rFonts w:ascii="Calibri" w:hAnsi="Calibri"/>
      <w:sz w:val="22"/>
      <w:szCs w:val="22"/>
      <w:lang w:val="en-GB" w:eastAsia="en-GB"/>
    </w:rPr>
  </w:style>
  <w:style w:type="paragraph" w:styleId="NoSpacing">
    <w:name w:val="No Spacing"/>
    <w:qFormat/>
    <w:rsid w:val="00C35B8F"/>
    <w:rPr>
      <w:rFonts w:ascii="Calibri" w:eastAsia="Calibri" w:hAnsi="Calibri"/>
      <w:sz w:val="22"/>
      <w:szCs w:val="22"/>
    </w:rPr>
  </w:style>
  <w:style w:type="character" w:customStyle="1" w:styleId="hps">
    <w:name w:val="hps"/>
    <w:basedOn w:val="DefaultParagraphFont"/>
    <w:rsid w:val="008F05B8"/>
  </w:style>
  <w:style w:type="character" w:customStyle="1" w:styleId="atn">
    <w:name w:val="atn"/>
    <w:basedOn w:val="DefaultParagraphFont"/>
    <w:rsid w:val="00396CA7"/>
  </w:style>
  <w:style w:type="paragraph" w:customStyle="1" w:styleId="ReferenceHead">
    <w:name w:val="Reference Head"/>
    <w:basedOn w:val="Heading1"/>
    <w:rsid w:val="00DE7ADC"/>
    <w:pPr>
      <w:autoSpaceDE w:val="0"/>
      <w:autoSpaceDN w:val="0"/>
      <w:spacing w:before="240" w:after="80" w:line="240" w:lineRule="auto"/>
    </w:pPr>
    <w:rPr>
      <w:b w:val="0"/>
      <w:bCs w:val="0"/>
      <w:smallCaps/>
      <w:kern w:val="28"/>
    </w:rPr>
  </w:style>
  <w:style w:type="paragraph" w:customStyle="1" w:styleId="IEEEReferenceItem">
    <w:name w:val="IEEE Reference Item"/>
    <w:basedOn w:val="Normal"/>
    <w:rsid w:val="00DE7ADC"/>
    <w:pPr>
      <w:adjustRightInd w:val="0"/>
      <w:snapToGrid w:val="0"/>
      <w:ind w:left="360" w:hanging="360"/>
      <w:jc w:val="both"/>
    </w:pPr>
    <w:rPr>
      <w:rFonts w:eastAsia="SimSun"/>
      <w:sz w:val="16"/>
      <w:szCs w:val="24"/>
      <w:lang w:eastAsia="zh-CN"/>
    </w:rPr>
  </w:style>
  <w:style w:type="character" w:customStyle="1" w:styleId="HeaderChar">
    <w:name w:val="Header Char"/>
    <w:basedOn w:val="DefaultParagraphFont"/>
    <w:link w:val="Header"/>
    <w:uiPriority w:val="99"/>
    <w:rsid w:val="001B6180"/>
  </w:style>
  <w:style w:type="character" w:customStyle="1" w:styleId="FooterChar">
    <w:name w:val="Footer Char"/>
    <w:basedOn w:val="DefaultParagraphFont"/>
    <w:link w:val="Footer"/>
    <w:uiPriority w:val="99"/>
    <w:rsid w:val="001B6180"/>
  </w:style>
  <w:style w:type="paragraph" w:styleId="DocumentMap">
    <w:name w:val="Document Map"/>
    <w:basedOn w:val="Normal"/>
    <w:link w:val="DocumentMapChar"/>
    <w:uiPriority w:val="99"/>
    <w:unhideWhenUsed/>
    <w:rsid w:val="006D46BD"/>
    <w:rPr>
      <w:rFonts w:ascii="Tahoma" w:eastAsiaTheme="minorEastAsia" w:hAnsi="Tahoma" w:cs="Tahoma"/>
      <w:sz w:val="16"/>
      <w:szCs w:val="16"/>
    </w:rPr>
  </w:style>
  <w:style w:type="character" w:customStyle="1" w:styleId="DocumentMapChar">
    <w:name w:val="Document Map Char"/>
    <w:basedOn w:val="DefaultParagraphFont"/>
    <w:link w:val="DocumentMap"/>
    <w:uiPriority w:val="99"/>
    <w:rsid w:val="006D46BD"/>
    <w:rPr>
      <w:rFonts w:ascii="Tahoma" w:eastAsiaTheme="minorEastAsia" w:hAnsi="Tahoma" w:cs="Tahoma"/>
      <w:sz w:val="16"/>
      <w:szCs w:val="16"/>
    </w:rPr>
  </w:style>
  <w:style w:type="character" w:customStyle="1" w:styleId="ogd">
    <w:name w:val="_ogd"/>
    <w:basedOn w:val="DefaultParagraphFont"/>
    <w:rsid w:val="00780171"/>
  </w:style>
  <w:style w:type="character" w:styleId="HTMLCite">
    <w:name w:val="HTML Cite"/>
    <w:basedOn w:val="DefaultParagraphFont"/>
    <w:uiPriority w:val="99"/>
    <w:semiHidden/>
    <w:unhideWhenUsed/>
    <w:rsid w:val="00780171"/>
    <w:rPr>
      <w:i/>
      <w:iCs/>
    </w:rPr>
  </w:style>
  <w:style w:type="character" w:customStyle="1" w:styleId="HTMLPreformattedChar">
    <w:name w:val="HTML Preformatted Char"/>
    <w:basedOn w:val="DefaultParagraphFont"/>
    <w:link w:val="HTMLPreformatted"/>
    <w:uiPriority w:val="99"/>
    <w:rsid w:val="009A42D3"/>
    <w:rPr>
      <w:rFonts w:ascii="Courier New" w:hAnsi="Courier New" w:cs="Courier New"/>
    </w:rPr>
  </w:style>
  <w:style w:type="character" w:styleId="FollowedHyperlink">
    <w:name w:val="FollowedHyperlink"/>
    <w:basedOn w:val="DefaultParagraphFont"/>
    <w:uiPriority w:val="99"/>
    <w:semiHidden/>
    <w:unhideWhenUsed/>
    <w:rsid w:val="00500A12"/>
    <w:rPr>
      <w:color w:val="800080" w:themeColor="followedHyperlink"/>
      <w:u w:val="single"/>
    </w:rPr>
  </w:style>
  <w:style w:type="table" w:styleId="MediumShading1">
    <w:name w:val="Medium Shading 1"/>
    <w:basedOn w:val="TableNormal"/>
    <w:uiPriority w:val="63"/>
    <w:rsid w:val="00500A12"/>
    <w:rPr>
      <w:rFonts w:asciiTheme="minorHAnsi" w:eastAsiaTheme="minorHAnsi" w:hAnsiTheme="minorHAnsi" w:cstheme="minorBidi"/>
      <w:sz w:val="22"/>
      <w:szCs w:val="22"/>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4A360B"/>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LightGrid">
    <w:name w:val="Light Grid"/>
    <w:basedOn w:val="TableNormal"/>
    <w:uiPriority w:val="62"/>
    <w:rsid w:val="004A360B"/>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List">
    <w:name w:val="Light List"/>
    <w:basedOn w:val="TableNormal"/>
    <w:uiPriority w:val="61"/>
    <w:rsid w:val="00DF4F8D"/>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MediumGrid2">
    <w:name w:val="Medium Grid 2"/>
    <w:basedOn w:val="TableNormal"/>
    <w:uiPriority w:val="68"/>
    <w:rsid w:val="00DF4F8D"/>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3">
    <w:name w:val="Medium Grid 3"/>
    <w:basedOn w:val="TableNormal"/>
    <w:uiPriority w:val="69"/>
    <w:rsid w:val="00DF4F8D"/>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LightShading">
    <w:name w:val="Light Shading"/>
    <w:basedOn w:val="TableNormal"/>
    <w:uiPriority w:val="60"/>
    <w:rsid w:val="00DF4F8D"/>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E58B3"/>
  </w:style>
  <w:style w:type="paragraph" w:styleId="Heading1">
    <w:name w:val="heading 1"/>
    <w:basedOn w:val="Normal"/>
    <w:next w:val="Normal"/>
    <w:qFormat/>
    <w:rsid w:val="00C15A56"/>
    <w:pPr>
      <w:keepNext/>
      <w:spacing w:line="480" w:lineRule="auto"/>
      <w:jc w:val="center"/>
      <w:outlineLvl w:val="0"/>
    </w:pPr>
    <w:rPr>
      <w:b/>
      <w:bCs/>
    </w:rPr>
  </w:style>
  <w:style w:type="paragraph" w:styleId="Heading2">
    <w:name w:val="heading 2"/>
    <w:basedOn w:val="Normal"/>
    <w:next w:val="Normal"/>
    <w:qFormat/>
    <w:rsid w:val="00FA040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DB3D8C"/>
    <w:pPr>
      <w:keepNext/>
      <w:spacing w:before="240" w:after="60"/>
      <w:outlineLvl w:val="2"/>
    </w:pPr>
    <w:rPr>
      <w:rFonts w:ascii="Arial" w:hAnsi="Arial" w:cs="Arial"/>
      <w:b/>
      <w:bCs/>
      <w:sz w:val="26"/>
      <w:szCs w:val="26"/>
    </w:rPr>
  </w:style>
  <w:style w:type="paragraph" w:styleId="Heading4">
    <w:name w:val="heading 4"/>
    <w:basedOn w:val="Normal"/>
    <w:next w:val="Normal"/>
    <w:qFormat/>
    <w:rsid w:val="004710EE"/>
    <w:pPr>
      <w:keepNext/>
      <w:spacing w:before="240" w:after="60"/>
      <w:outlineLvl w:val="3"/>
    </w:pPr>
    <w:rPr>
      <w:b/>
      <w:bCs/>
      <w:sz w:val="28"/>
      <w:szCs w:val="28"/>
    </w:rPr>
  </w:style>
  <w:style w:type="paragraph" w:styleId="Heading5">
    <w:name w:val="heading 5"/>
    <w:basedOn w:val="Normal"/>
    <w:next w:val="Normal"/>
    <w:qFormat/>
    <w:rsid w:val="00DB3D8C"/>
    <w:pPr>
      <w:spacing w:before="240" w:after="60"/>
      <w:outlineLvl w:val="4"/>
    </w:pPr>
    <w:rPr>
      <w:b/>
      <w:bCs/>
      <w:i/>
      <w:iCs/>
      <w:sz w:val="26"/>
      <w:szCs w:val="26"/>
    </w:rPr>
  </w:style>
  <w:style w:type="paragraph" w:styleId="Heading6">
    <w:name w:val="heading 6"/>
    <w:basedOn w:val="Normal"/>
    <w:next w:val="Normal"/>
    <w:qFormat/>
    <w:rsid w:val="00097958"/>
    <w:pPr>
      <w:keepNext/>
      <w:jc w:val="center"/>
      <w:outlineLvl w:val="5"/>
    </w:pPr>
    <w:rPr>
      <w:b/>
      <w:bCs/>
      <w:i/>
      <w:iCs/>
      <w:u w:val="single"/>
    </w:rPr>
  </w:style>
  <w:style w:type="paragraph" w:styleId="Heading7">
    <w:name w:val="heading 7"/>
    <w:basedOn w:val="Normal"/>
    <w:next w:val="Normal"/>
    <w:qFormat/>
    <w:rsid w:val="00DB3D8C"/>
    <w:pPr>
      <w:spacing w:before="240" w:after="60"/>
      <w:outlineLvl w:val="6"/>
    </w:pPr>
    <w:rPr>
      <w:sz w:val="24"/>
      <w:szCs w:val="24"/>
    </w:rPr>
  </w:style>
  <w:style w:type="paragraph" w:styleId="Heading8">
    <w:name w:val="heading 8"/>
    <w:basedOn w:val="Normal"/>
    <w:next w:val="Normal"/>
    <w:qFormat/>
    <w:rsid w:val="00097958"/>
    <w:pPr>
      <w:keepNext/>
      <w:outlineLvl w:val="7"/>
    </w:pPr>
    <w:rPr>
      <w:b/>
      <w:bCs/>
      <w:lang w:val="pl-PL" w:eastAsia="pl-PL"/>
    </w:rPr>
  </w:style>
  <w:style w:type="paragraph" w:styleId="Heading9">
    <w:name w:val="heading 9"/>
    <w:basedOn w:val="Normal"/>
    <w:next w:val="Normal"/>
    <w:qFormat/>
    <w:rsid w:val="00097958"/>
    <w:pPr>
      <w:keepNext/>
      <w:ind w:right="-4041"/>
      <w:outlineLvl w:val="8"/>
    </w:pPr>
    <w:rPr>
      <w:b/>
      <w:bCs/>
      <w:lang w:val="en-AU" w:eastAsia="pl-P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740E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rsid w:val="00102A61"/>
    <w:rPr>
      <w:color w:val="0000FF"/>
      <w:u w:val="single"/>
    </w:rPr>
  </w:style>
  <w:style w:type="paragraph" w:styleId="Header">
    <w:name w:val="header"/>
    <w:basedOn w:val="Normal"/>
    <w:link w:val="HeaderChar"/>
    <w:uiPriority w:val="99"/>
    <w:rsid w:val="0094367D"/>
    <w:pPr>
      <w:tabs>
        <w:tab w:val="center" w:pos="4320"/>
        <w:tab w:val="right" w:pos="8640"/>
      </w:tabs>
    </w:pPr>
  </w:style>
  <w:style w:type="paragraph" w:styleId="Footer">
    <w:name w:val="footer"/>
    <w:basedOn w:val="Normal"/>
    <w:link w:val="FooterChar"/>
    <w:uiPriority w:val="99"/>
    <w:rsid w:val="0094367D"/>
    <w:pPr>
      <w:tabs>
        <w:tab w:val="center" w:pos="4320"/>
        <w:tab w:val="right" w:pos="8640"/>
      </w:tabs>
    </w:pPr>
  </w:style>
  <w:style w:type="character" w:styleId="PageNumber">
    <w:name w:val="page number"/>
    <w:basedOn w:val="DefaultParagraphFont"/>
    <w:rsid w:val="0094367D"/>
  </w:style>
  <w:style w:type="paragraph" w:styleId="BalloonText">
    <w:name w:val="Balloon Text"/>
    <w:basedOn w:val="Normal"/>
    <w:semiHidden/>
    <w:rsid w:val="00061D77"/>
    <w:rPr>
      <w:rFonts w:ascii="Tahoma" w:hAnsi="Tahoma"/>
      <w:sz w:val="16"/>
      <w:szCs w:val="16"/>
    </w:rPr>
  </w:style>
  <w:style w:type="paragraph" w:styleId="BodyTextIndent">
    <w:name w:val="Body Text Indent"/>
    <w:basedOn w:val="Normal"/>
    <w:rsid w:val="00C15A56"/>
    <w:pPr>
      <w:spacing w:line="360" w:lineRule="auto"/>
      <w:ind w:left="456" w:firstLine="984"/>
      <w:jc w:val="both"/>
    </w:pPr>
    <w:rPr>
      <w:lang w:val="id-ID"/>
    </w:rPr>
  </w:style>
  <w:style w:type="paragraph" w:styleId="BodyTextIndent2">
    <w:name w:val="Body Text Indent 2"/>
    <w:basedOn w:val="Normal"/>
    <w:rsid w:val="00C15A56"/>
    <w:pPr>
      <w:spacing w:after="120" w:line="480" w:lineRule="auto"/>
      <w:ind w:left="360"/>
    </w:pPr>
  </w:style>
  <w:style w:type="paragraph" w:styleId="BodyText">
    <w:name w:val="Body Text"/>
    <w:basedOn w:val="Normal"/>
    <w:rsid w:val="00C15A56"/>
    <w:pPr>
      <w:spacing w:after="120"/>
    </w:pPr>
    <w:rPr>
      <w:lang w:val="id-ID" w:eastAsia="id-ID"/>
    </w:rPr>
  </w:style>
  <w:style w:type="paragraph" w:styleId="Caption">
    <w:name w:val="caption"/>
    <w:basedOn w:val="Normal"/>
    <w:next w:val="Normal"/>
    <w:qFormat/>
    <w:rsid w:val="00C15A56"/>
    <w:pPr>
      <w:spacing w:line="480" w:lineRule="auto"/>
      <w:jc w:val="center"/>
    </w:pPr>
    <w:rPr>
      <w:i/>
      <w:iCs/>
    </w:rPr>
  </w:style>
  <w:style w:type="character" w:styleId="FootnoteReference">
    <w:name w:val="footnote reference"/>
    <w:semiHidden/>
    <w:rsid w:val="00FA0403"/>
    <w:rPr>
      <w:vertAlign w:val="superscript"/>
    </w:rPr>
  </w:style>
  <w:style w:type="paragraph" w:styleId="FootnoteText">
    <w:name w:val="footnote text"/>
    <w:basedOn w:val="Normal"/>
    <w:semiHidden/>
    <w:rsid w:val="00FA0403"/>
    <w:rPr>
      <w:rFonts w:cs="Traditional Arabic"/>
      <w:lang w:eastAsia="ko-KR"/>
    </w:rPr>
  </w:style>
  <w:style w:type="paragraph" w:customStyle="1" w:styleId="Judulbab">
    <w:name w:val="Judul bab"/>
    <w:basedOn w:val="Normal"/>
    <w:rsid w:val="004710EE"/>
    <w:pPr>
      <w:spacing w:line="475" w:lineRule="atLeast"/>
      <w:jc w:val="center"/>
    </w:pPr>
    <w:rPr>
      <w:b/>
      <w:sz w:val="32"/>
    </w:rPr>
  </w:style>
  <w:style w:type="paragraph" w:customStyle="1" w:styleId="IsiBabforKomputek">
    <w:name w:val="Isi Bab for Komputek"/>
    <w:basedOn w:val="Normal"/>
    <w:rsid w:val="004710EE"/>
    <w:pPr>
      <w:ind w:firstLine="720"/>
      <w:jc w:val="both"/>
    </w:pPr>
  </w:style>
  <w:style w:type="paragraph" w:customStyle="1" w:styleId="tole">
    <w:name w:val="tole"/>
    <w:basedOn w:val="Normal"/>
    <w:rsid w:val="00E91546"/>
    <w:pPr>
      <w:jc w:val="center"/>
      <w:outlineLvl w:val="0"/>
    </w:pPr>
    <w:rPr>
      <w:b/>
      <w:bCs/>
      <w:sz w:val="28"/>
      <w:szCs w:val="28"/>
    </w:rPr>
  </w:style>
  <w:style w:type="paragraph" w:customStyle="1" w:styleId="tolesBold">
    <w:name w:val="toles + Bold"/>
    <w:aliases w:val="Line spacing:  single"/>
    <w:basedOn w:val="Normal"/>
    <w:rsid w:val="00E91546"/>
    <w:pPr>
      <w:jc w:val="center"/>
      <w:outlineLvl w:val="0"/>
    </w:pPr>
    <w:rPr>
      <w:i/>
      <w:iCs/>
      <w:sz w:val="24"/>
      <w:szCs w:val="24"/>
    </w:rPr>
  </w:style>
  <w:style w:type="paragraph" w:customStyle="1" w:styleId="toleLinespacingsingle">
    <w:name w:val="tole + Line spacing:  single"/>
    <w:basedOn w:val="Normal"/>
    <w:rsid w:val="00E91546"/>
    <w:pPr>
      <w:jc w:val="both"/>
    </w:pPr>
    <w:rPr>
      <w:sz w:val="24"/>
      <w:szCs w:val="24"/>
    </w:rPr>
  </w:style>
  <w:style w:type="paragraph" w:customStyle="1" w:styleId="bunga">
    <w:name w:val="bunga"/>
    <w:basedOn w:val="Normal"/>
    <w:rsid w:val="00E91546"/>
    <w:pPr>
      <w:jc w:val="both"/>
    </w:pPr>
    <w:rPr>
      <w:rFonts w:ascii="Arial" w:hAnsi="Arial" w:cs="Arial"/>
      <w:szCs w:val="24"/>
    </w:rPr>
  </w:style>
  <w:style w:type="paragraph" w:customStyle="1" w:styleId="bunga2">
    <w:name w:val="bunga2"/>
    <w:basedOn w:val="Normal"/>
    <w:rsid w:val="00E91546"/>
    <w:pPr>
      <w:jc w:val="both"/>
      <w:outlineLvl w:val="0"/>
    </w:pPr>
    <w:rPr>
      <w:rFonts w:ascii="Arial" w:hAnsi="Arial" w:cs="Arial"/>
      <w:b/>
      <w:bCs/>
      <w:szCs w:val="24"/>
    </w:rPr>
  </w:style>
  <w:style w:type="paragraph" w:customStyle="1" w:styleId="DiQi">
    <w:name w:val="DiQi"/>
    <w:basedOn w:val="Normal"/>
    <w:rsid w:val="00DA0390"/>
    <w:pPr>
      <w:spacing w:line="360" w:lineRule="auto"/>
      <w:jc w:val="both"/>
    </w:pPr>
    <w:rPr>
      <w:sz w:val="24"/>
      <w:szCs w:val="24"/>
    </w:rPr>
  </w:style>
  <w:style w:type="paragraph" w:customStyle="1" w:styleId="tole3">
    <w:name w:val="tole3"/>
    <w:basedOn w:val="DiQi"/>
    <w:rsid w:val="00DA0390"/>
    <w:pPr>
      <w:spacing w:line="240" w:lineRule="auto"/>
      <w:outlineLvl w:val="0"/>
    </w:pPr>
    <w:rPr>
      <w:rFonts w:ascii="Arial" w:hAnsi="Arial" w:cs="Arial"/>
      <w:b/>
      <w:bCs/>
      <w:sz w:val="20"/>
    </w:rPr>
  </w:style>
  <w:style w:type="paragraph" w:customStyle="1" w:styleId="yange">
    <w:name w:val="yange"/>
    <w:basedOn w:val="DiQi"/>
    <w:rsid w:val="00DA0390"/>
    <w:pPr>
      <w:spacing w:line="240" w:lineRule="auto"/>
      <w:ind w:left="360"/>
    </w:pPr>
    <w:rPr>
      <w:rFonts w:ascii="Arial" w:hAnsi="Arial" w:cs="Arial"/>
      <w:sz w:val="20"/>
    </w:rPr>
  </w:style>
  <w:style w:type="paragraph" w:customStyle="1" w:styleId="yange2">
    <w:name w:val="yange2"/>
    <w:basedOn w:val="DiQi"/>
    <w:rsid w:val="00DA0390"/>
    <w:pPr>
      <w:numPr>
        <w:numId w:val="1"/>
      </w:numPr>
      <w:spacing w:line="240" w:lineRule="auto"/>
    </w:pPr>
    <w:rPr>
      <w:rFonts w:ascii="Arial" w:hAnsi="Arial" w:cs="Arial"/>
      <w:sz w:val="20"/>
    </w:rPr>
  </w:style>
  <w:style w:type="paragraph" w:customStyle="1" w:styleId="JossTole">
    <w:name w:val="JossTole"/>
    <w:basedOn w:val="DiQi"/>
    <w:rsid w:val="00DA0390"/>
    <w:pPr>
      <w:spacing w:line="240" w:lineRule="auto"/>
      <w:ind w:firstLine="709"/>
    </w:pPr>
    <w:rPr>
      <w:rFonts w:ascii="Arial" w:hAnsi="Arial" w:cs="Arial"/>
      <w:sz w:val="20"/>
    </w:rPr>
  </w:style>
  <w:style w:type="paragraph" w:styleId="List">
    <w:name w:val="List"/>
    <w:basedOn w:val="Normal"/>
    <w:rsid w:val="00DA0390"/>
    <w:pPr>
      <w:ind w:left="360" w:hanging="360"/>
      <w:jc w:val="center"/>
    </w:pPr>
    <w:rPr>
      <w:sz w:val="24"/>
      <w:szCs w:val="24"/>
    </w:rPr>
  </w:style>
  <w:style w:type="paragraph" w:styleId="BodyTextIndent3">
    <w:name w:val="Body Text Indent 3"/>
    <w:basedOn w:val="Normal"/>
    <w:rsid w:val="00DB3D8C"/>
    <w:pPr>
      <w:spacing w:after="120"/>
      <w:ind w:left="360"/>
    </w:pPr>
    <w:rPr>
      <w:sz w:val="16"/>
      <w:szCs w:val="16"/>
    </w:rPr>
  </w:style>
  <w:style w:type="paragraph" w:customStyle="1" w:styleId="Body0">
    <w:name w:val="Body 0"/>
    <w:basedOn w:val="Normal"/>
    <w:rsid w:val="00DB3D8C"/>
    <w:pPr>
      <w:spacing w:line="360" w:lineRule="atLeast"/>
      <w:jc w:val="both"/>
    </w:pPr>
    <w:rPr>
      <w:rFonts w:ascii="Palatino" w:hAnsi="Palatino"/>
      <w:sz w:val="24"/>
      <w:szCs w:val="24"/>
    </w:rPr>
  </w:style>
  <w:style w:type="paragraph" w:styleId="BodyText2">
    <w:name w:val="Body Text 2"/>
    <w:basedOn w:val="Normal"/>
    <w:rsid w:val="005E736A"/>
    <w:pPr>
      <w:spacing w:after="120" w:line="480" w:lineRule="auto"/>
    </w:pPr>
  </w:style>
  <w:style w:type="paragraph" w:styleId="Title">
    <w:name w:val="Title"/>
    <w:basedOn w:val="Normal"/>
    <w:qFormat/>
    <w:rsid w:val="00F866B0"/>
    <w:pPr>
      <w:jc w:val="center"/>
    </w:pPr>
    <w:rPr>
      <w:b/>
      <w:bCs/>
      <w:sz w:val="28"/>
      <w:szCs w:val="24"/>
      <w:lang w:val="id-ID"/>
    </w:rPr>
  </w:style>
  <w:style w:type="paragraph" w:customStyle="1" w:styleId="AutoBiography">
    <w:name w:val="AutoBiography"/>
    <w:basedOn w:val="Normal"/>
    <w:rsid w:val="004E154B"/>
    <w:pPr>
      <w:jc w:val="both"/>
    </w:pPr>
    <w:rPr>
      <w:rFonts w:eastAsia="MS Mincho" w:cs="Angsana New"/>
      <w:sz w:val="18"/>
      <w:szCs w:val="18"/>
      <w:lang w:bidi="th-TH"/>
    </w:rPr>
  </w:style>
  <w:style w:type="paragraph" w:customStyle="1" w:styleId="Default">
    <w:name w:val="Default"/>
    <w:rsid w:val="004E154B"/>
    <w:pPr>
      <w:widowControl w:val="0"/>
      <w:autoSpaceDE w:val="0"/>
      <w:autoSpaceDN w:val="0"/>
      <w:adjustRightInd w:val="0"/>
    </w:pPr>
    <w:rPr>
      <w:rFonts w:cs="Angsana New"/>
      <w:color w:val="000000"/>
      <w:sz w:val="24"/>
      <w:szCs w:val="24"/>
    </w:rPr>
  </w:style>
  <w:style w:type="paragraph" w:customStyle="1" w:styleId="SectionTitle">
    <w:name w:val="Section Title"/>
    <w:basedOn w:val="Normal"/>
    <w:autoRedefine/>
    <w:rsid w:val="00771A7C"/>
    <w:pPr>
      <w:snapToGrid w:val="0"/>
      <w:jc w:val="both"/>
    </w:pPr>
    <w:rPr>
      <w:rFonts w:eastAsia="MS Mincho" w:cs="Angsana New"/>
      <w:lang w:val="en-GB" w:bidi="th-TH"/>
    </w:rPr>
  </w:style>
  <w:style w:type="paragraph" w:customStyle="1" w:styleId="Style10ptJustified">
    <w:name w:val="Style 10 pt Justified"/>
    <w:basedOn w:val="Normal"/>
    <w:link w:val="Style10ptJustifiedChar"/>
    <w:autoRedefine/>
    <w:rsid w:val="00353885"/>
    <w:pPr>
      <w:snapToGrid w:val="0"/>
      <w:ind w:firstLine="720"/>
      <w:jc w:val="both"/>
    </w:pPr>
    <w:rPr>
      <w:rFonts w:ascii="Arial" w:eastAsia="MS Mincho" w:hAnsi="Arial" w:cs="Arial"/>
      <w:iCs/>
      <w:lang w:val="en-GB"/>
    </w:rPr>
  </w:style>
  <w:style w:type="character" w:customStyle="1" w:styleId="Style10ptJustifiedChar">
    <w:name w:val="Style 10 pt Justified Char"/>
    <w:link w:val="Style10ptJustified"/>
    <w:rsid w:val="00353885"/>
    <w:rPr>
      <w:rFonts w:ascii="Arial" w:eastAsia="MS Mincho" w:hAnsi="Arial" w:cs="Arial"/>
      <w:iCs/>
      <w:lang w:val="en-GB" w:eastAsia="en-US" w:bidi="ar-SA"/>
    </w:rPr>
  </w:style>
  <w:style w:type="paragraph" w:customStyle="1" w:styleId="paperbody">
    <w:name w:val="paper body"/>
    <w:basedOn w:val="Normal"/>
    <w:rsid w:val="00097958"/>
    <w:pPr>
      <w:jc w:val="both"/>
    </w:pPr>
    <w:rPr>
      <w:sz w:val="24"/>
      <w:szCs w:val="24"/>
      <w:lang w:val="en-AU"/>
    </w:rPr>
  </w:style>
  <w:style w:type="paragraph" w:styleId="PlainText">
    <w:name w:val="Plain Text"/>
    <w:basedOn w:val="Normal"/>
    <w:semiHidden/>
    <w:rsid w:val="00097958"/>
    <w:rPr>
      <w:rFonts w:ascii="Courier New" w:eastAsia="BatangChe" w:hAnsi="Courier New"/>
      <w:sz w:val="24"/>
      <w:szCs w:val="24"/>
    </w:rPr>
  </w:style>
  <w:style w:type="character" w:customStyle="1" w:styleId="CharChar">
    <w:name w:val="Char Char"/>
    <w:rsid w:val="00097958"/>
    <w:rPr>
      <w:rFonts w:ascii="Courier New" w:eastAsia="BatangChe" w:hAnsi="Courier New"/>
      <w:sz w:val="24"/>
      <w:szCs w:val="24"/>
      <w:lang w:val="en-US" w:eastAsia="en-US"/>
    </w:rPr>
  </w:style>
  <w:style w:type="paragraph" w:styleId="Subtitle">
    <w:name w:val="Subtitle"/>
    <w:basedOn w:val="Normal"/>
    <w:qFormat/>
    <w:rsid w:val="00097958"/>
    <w:pPr>
      <w:jc w:val="center"/>
    </w:pPr>
    <w:rPr>
      <w:b/>
      <w:bCs/>
      <w:sz w:val="32"/>
      <w:szCs w:val="32"/>
      <w:lang w:val="en-GB"/>
    </w:rPr>
  </w:style>
  <w:style w:type="paragraph" w:customStyle="1" w:styleId="Body">
    <w:name w:val="Body"/>
    <w:basedOn w:val="Normal"/>
    <w:rsid w:val="00097958"/>
    <w:pPr>
      <w:widowControl w:val="0"/>
      <w:autoSpaceDE w:val="0"/>
      <w:autoSpaceDN w:val="0"/>
      <w:adjustRightInd w:val="0"/>
      <w:ind w:firstLine="340"/>
      <w:jc w:val="both"/>
      <w:textAlignment w:val="baseline"/>
    </w:pPr>
    <w:rPr>
      <w:rFonts w:eastAsia="BatangChe"/>
      <w:lang w:eastAsia="ko-KR"/>
    </w:rPr>
  </w:style>
  <w:style w:type="paragraph" w:customStyle="1" w:styleId="Reference">
    <w:name w:val="Reference"/>
    <w:basedOn w:val="Normal"/>
    <w:rsid w:val="00097958"/>
    <w:pPr>
      <w:widowControl w:val="0"/>
      <w:autoSpaceDE w:val="0"/>
      <w:autoSpaceDN w:val="0"/>
      <w:adjustRightInd w:val="0"/>
      <w:spacing w:before="60" w:after="60"/>
      <w:ind w:left="288" w:hanging="288"/>
      <w:jc w:val="both"/>
      <w:textAlignment w:val="baseline"/>
    </w:pPr>
    <w:rPr>
      <w:rFonts w:eastAsia="BatangChe"/>
      <w:lang w:eastAsia="ko-KR"/>
    </w:rPr>
  </w:style>
  <w:style w:type="paragraph" w:customStyle="1" w:styleId="Demenko">
    <w:name w:val="Demenko"/>
    <w:basedOn w:val="Normal"/>
    <w:rsid w:val="00097958"/>
    <w:pPr>
      <w:widowControl w:val="0"/>
      <w:tabs>
        <w:tab w:val="left" w:pos="567"/>
        <w:tab w:val="center" w:pos="4820"/>
        <w:tab w:val="right" w:pos="9639"/>
      </w:tabs>
      <w:spacing w:after="113" w:line="360" w:lineRule="auto"/>
      <w:jc w:val="both"/>
    </w:pPr>
    <w:rPr>
      <w:sz w:val="22"/>
      <w:szCs w:val="22"/>
      <w:lang w:val="en-GB" w:eastAsia="pl-PL"/>
    </w:rPr>
  </w:style>
  <w:style w:type="paragraph" w:customStyle="1" w:styleId="Text">
    <w:name w:val="Text"/>
    <w:basedOn w:val="Normal"/>
    <w:rsid w:val="00097958"/>
    <w:pPr>
      <w:widowControl w:val="0"/>
      <w:autoSpaceDE w:val="0"/>
      <w:autoSpaceDN w:val="0"/>
      <w:spacing w:line="252" w:lineRule="auto"/>
      <w:ind w:firstLine="202"/>
      <w:jc w:val="both"/>
    </w:pPr>
    <w:rPr>
      <w:rFonts w:eastAsia="Batang"/>
      <w:lang w:eastAsia="ko-KR"/>
    </w:rPr>
  </w:style>
  <w:style w:type="paragraph" w:customStyle="1" w:styleId="Equation">
    <w:name w:val="Equation"/>
    <w:basedOn w:val="Normal"/>
    <w:next w:val="Normal"/>
    <w:rsid w:val="00097958"/>
    <w:pPr>
      <w:widowControl w:val="0"/>
      <w:tabs>
        <w:tab w:val="right" w:pos="5040"/>
      </w:tabs>
      <w:autoSpaceDE w:val="0"/>
      <w:autoSpaceDN w:val="0"/>
      <w:spacing w:line="252" w:lineRule="auto"/>
      <w:jc w:val="both"/>
    </w:pPr>
    <w:rPr>
      <w:rFonts w:eastAsia="Batang"/>
      <w:lang w:eastAsia="ko-KR"/>
    </w:rPr>
  </w:style>
  <w:style w:type="paragraph" w:customStyle="1" w:styleId="TableTitle">
    <w:name w:val="Table Title"/>
    <w:basedOn w:val="Normal"/>
    <w:rsid w:val="00097958"/>
    <w:pPr>
      <w:jc w:val="center"/>
    </w:pPr>
    <w:rPr>
      <w:smallCaps/>
      <w:sz w:val="16"/>
      <w:szCs w:val="16"/>
    </w:rPr>
  </w:style>
  <w:style w:type="paragraph" w:customStyle="1" w:styleId="Sub-titles">
    <w:name w:val="Sub-titles"/>
    <w:basedOn w:val="Normal"/>
    <w:rsid w:val="00097958"/>
    <w:pPr>
      <w:jc w:val="both"/>
    </w:pPr>
    <w:rPr>
      <w:b/>
      <w:bCs/>
      <w:color w:val="000000"/>
      <w:sz w:val="24"/>
      <w:szCs w:val="24"/>
      <w:lang w:val="pt-PT" w:eastAsia="pt-PT"/>
    </w:rPr>
  </w:style>
  <w:style w:type="paragraph" w:customStyle="1" w:styleId="text0">
    <w:name w:val="text"/>
    <w:basedOn w:val="Normal"/>
    <w:rsid w:val="00097958"/>
    <w:pPr>
      <w:ind w:firstLine="227"/>
      <w:jc w:val="both"/>
    </w:pPr>
  </w:style>
  <w:style w:type="paragraph" w:customStyle="1" w:styleId="tables">
    <w:name w:val="tables"/>
    <w:basedOn w:val="Normal"/>
    <w:rsid w:val="00097958"/>
    <w:pPr>
      <w:jc w:val="both"/>
    </w:pPr>
    <w:rPr>
      <w:sz w:val="18"/>
      <w:szCs w:val="18"/>
    </w:rPr>
  </w:style>
  <w:style w:type="character" w:styleId="Strong">
    <w:name w:val="Strong"/>
    <w:qFormat/>
    <w:rsid w:val="00335BE8"/>
    <w:rPr>
      <w:rFonts w:cs="Times New Roman"/>
      <w:b/>
      <w:bCs/>
    </w:rPr>
  </w:style>
  <w:style w:type="paragraph" w:styleId="NormalWeb">
    <w:name w:val="Normal (Web)"/>
    <w:basedOn w:val="Normal"/>
    <w:uiPriority w:val="99"/>
    <w:rsid w:val="00232DA1"/>
    <w:pPr>
      <w:spacing w:before="100" w:beforeAutospacing="1" w:after="100" w:afterAutospacing="1"/>
    </w:pPr>
    <w:rPr>
      <w:sz w:val="24"/>
      <w:szCs w:val="24"/>
    </w:rPr>
  </w:style>
  <w:style w:type="character" w:styleId="Emphasis">
    <w:name w:val="Emphasis"/>
    <w:uiPriority w:val="20"/>
    <w:qFormat/>
    <w:rsid w:val="00232DA1"/>
    <w:rPr>
      <w:i/>
      <w:iCs/>
    </w:rPr>
  </w:style>
  <w:style w:type="paragraph" w:customStyle="1" w:styleId="Abstract">
    <w:name w:val="Abstract"/>
    <w:rsid w:val="007017C6"/>
    <w:pPr>
      <w:spacing w:after="200"/>
      <w:jc w:val="both"/>
    </w:pPr>
    <w:rPr>
      <w:rFonts w:eastAsia="SimSun"/>
      <w:b/>
      <w:sz w:val="18"/>
    </w:rPr>
  </w:style>
  <w:style w:type="paragraph" w:customStyle="1" w:styleId="Affiliation">
    <w:name w:val="Affiliation"/>
    <w:rsid w:val="007017C6"/>
    <w:pPr>
      <w:jc w:val="center"/>
    </w:pPr>
    <w:rPr>
      <w:rFonts w:eastAsia="SimSun"/>
    </w:rPr>
  </w:style>
  <w:style w:type="paragraph" w:customStyle="1" w:styleId="equation0">
    <w:name w:val="equation"/>
    <w:basedOn w:val="Normal"/>
    <w:rsid w:val="007017C6"/>
    <w:pPr>
      <w:tabs>
        <w:tab w:val="center" w:pos="2520"/>
        <w:tab w:val="right" w:pos="5040"/>
      </w:tabs>
      <w:spacing w:before="240" w:after="240" w:line="216" w:lineRule="auto"/>
      <w:jc w:val="center"/>
    </w:pPr>
    <w:rPr>
      <w:rFonts w:eastAsia="SimSun"/>
    </w:rPr>
  </w:style>
  <w:style w:type="paragraph" w:customStyle="1" w:styleId="figurecaption">
    <w:name w:val="figure caption"/>
    <w:rsid w:val="007017C6"/>
    <w:pPr>
      <w:spacing w:before="80" w:after="200"/>
      <w:jc w:val="center"/>
    </w:pPr>
    <w:rPr>
      <w:rFonts w:eastAsia="SimSun"/>
      <w:sz w:val="16"/>
    </w:rPr>
  </w:style>
  <w:style w:type="paragraph" w:customStyle="1" w:styleId="papertitle">
    <w:name w:val="paper title"/>
    <w:rsid w:val="007017C6"/>
    <w:pPr>
      <w:spacing w:after="120"/>
      <w:jc w:val="center"/>
    </w:pPr>
    <w:rPr>
      <w:rFonts w:eastAsia="SimSun"/>
      <w:sz w:val="48"/>
    </w:rPr>
  </w:style>
  <w:style w:type="paragraph" w:customStyle="1" w:styleId="references">
    <w:name w:val="references"/>
    <w:rsid w:val="007017C6"/>
    <w:pPr>
      <w:numPr>
        <w:numId w:val="2"/>
      </w:numPr>
      <w:spacing w:after="40" w:line="180" w:lineRule="exact"/>
      <w:jc w:val="both"/>
    </w:pPr>
    <w:rPr>
      <w:rFonts w:eastAsia="SimSun"/>
      <w:sz w:val="16"/>
    </w:rPr>
  </w:style>
  <w:style w:type="paragraph" w:customStyle="1" w:styleId="tablecolsubhead">
    <w:name w:val="table col subhead"/>
    <w:basedOn w:val="Normal"/>
    <w:rsid w:val="007017C6"/>
    <w:pPr>
      <w:jc w:val="center"/>
    </w:pPr>
    <w:rPr>
      <w:rFonts w:eastAsia="SimSun"/>
      <w:b/>
      <w:i/>
      <w:sz w:val="15"/>
    </w:rPr>
  </w:style>
  <w:style w:type="paragraph" w:customStyle="1" w:styleId="tablecopy">
    <w:name w:val="table copy"/>
    <w:rsid w:val="007017C6"/>
    <w:pPr>
      <w:jc w:val="both"/>
    </w:pPr>
    <w:rPr>
      <w:rFonts w:eastAsia="SimSun"/>
      <w:sz w:val="16"/>
    </w:rPr>
  </w:style>
  <w:style w:type="paragraph" w:customStyle="1" w:styleId="tablehead">
    <w:name w:val="table head"/>
    <w:rsid w:val="007017C6"/>
    <w:pPr>
      <w:numPr>
        <w:numId w:val="3"/>
      </w:numPr>
      <w:spacing w:before="240" w:after="120" w:line="216" w:lineRule="auto"/>
      <w:jc w:val="center"/>
    </w:pPr>
    <w:rPr>
      <w:rFonts w:eastAsia="SimSun"/>
      <w:smallCaps/>
      <w:sz w:val="16"/>
    </w:rPr>
  </w:style>
  <w:style w:type="character" w:customStyle="1" w:styleId="shorttext">
    <w:name w:val="short_text"/>
    <w:basedOn w:val="DefaultParagraphFont"/>
    <w:rsid w:val="007017C6"/>
  </w:style>
  <w:style w:type="character" w:customStyle="1" w:styleId="longtext">
    <w:name w:val="long_text"/>
    <w:basedOn w:val="DefaultParagraphFont"/>
    <w:rsid w:val="004947B9"/>
  </w:style>
  <w:style w:type="character" w:customStyle="1" w:styleId="apple-style-span">
    <w:name w:val="apple-style-span"/>
    <w:basedOn w:val="DefaultParagraphFont"/>
    <w:rsid w:val="00C35B8F"/>
  </w:style>
  <w:style w:type="character" w:customStyle="1" w:styleId="apple-converted-space">
    <w:name w:val="apple-converted-space"/>
    <w:basedOn w:val="DefaultParagraphFont"/>
    <w:rsid w:val="00C35B8F"/>
  </w:style>
  <w:style w:type="paragraph" w:styleId="HTMLPreformatted">
    <w:name w:val="HTML Preformatted"/>
    <w:basedOn w:val="Normal"/>
    <w:link w:val="HTMLPreformattedChar"/>
    <w:uiPriority w:val="99"/>
    <w:rsid w:val="00C35B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paragraph" w:styleId="ListParagraph">
    <w:name w:val="List Paragraph"/>
    <w:basedOn w:val="Normal"/>
    <w:uiPriority w:val="34"/>
    <w:qFormat/>
    <w:rsid w:val="00C35B8F"/>
    <w:pPr>
      <w:spacing w:after="200" w:line="276" w:lineRule="auto"/>
      <w:ind w:left="720"/>
      <w:contextualSpacing/>
    </w:pPr>
    <w:rPr>
      <w:rFonts w:ascii="Calibri" w:hAnsi="Calibri"/>
      <w:sz w:val="22"/>
      <w:szCs w:val="22"/>
      <w:lang w:val="en-GB" w:eastAsia="en-GB"/>
    </w:rPr>
  </w:style>
  <w:style w:type="paragraph" w:styleId="NoSpacing">
    <w:name w:val="No Spacing"/>
    <w:qFormat/>
    <w:rsid w:val="00C35B8F"/>
    <w:rPr>
      <w:rFonts w:ascii="Calibri" w:eastAsia="Calibri" w:hAnsi="Calibri"/>
      <w:sz w:val="22"/>
      <w:szCs w:val="22"/>
    </w:rPr>
  </w:style>
  <w:style w:type="character" w:customStyle="1" w:styleId="hps">
    <w:name w:val="hps"/>
    <w:basedOn w:val="DefaultParagraphFont"/>
    <w:rsid w:val="008F05B8"/>
  </w:style>
  <w:style w:type="character" w:customStyle="1" w:styleId="atn">
    <w:name w:val="atn"/>
    <w:basedOn w:val="DefaultParagraphFont"/>
    <w:rsid w:val="00396CA7"/>
  </w:style>
  <w:style w:type="paragraph" w:customStyle="1" w:styleId="ReferenceHead">
    <w:name w:val="Reference Head"/>
    <w:basedOn w:val="Heading1"/>
    <w:rsid w:val="00DE7ADC"/>
    <w:pPr>
      <w:autoSpaceDE w:val="0"/>
      <w:autoSpaceDN w:val="0"/>
      <w:spacing w:before="240" w:after="80" w:line="240" w:lineRule="auto"/>
    </w:pPr>
    <w:rPr>
      <w:b w:val="0"/>
      <w:bCs w:val="0"/>
      <w:smallCaps/>
      <w:kern w:val="28"/>
    </w:rPr>
  </w:style>
  <w:style w:type="paragraph" w:customStyle="1" w:styleId="IEEEReferenceItem">
    <w:name w:val="IEEE Reference Item"/>
    <w:basedOn w:val="Normal"/>
    <w:rsid w:val="00DE7ADC"/>
    <w:pPr>
      <w:adjustRightInd w:val="0"/>
      <w:snapToGrid w:val="0"/>
      <w:ind w:left="360" w:hanging="360"/>
      <w:jc w:val="both"/>
    </w:pPr>
    <w:rPr>
      <w:rFonts w:eastAsia="SimSun"/>
      <w:sz w:val="16"/>
      <w:szCs w:val="24"/>
      <w:lang w:eastAsia="zh-CN"/>
    </w:rPr>
  </w:style>
  <w:style w:type="character" w:customStyle="1" w:styleId="HeaderChar">
    <w:name w:val="Header Char"/>
    <w:basedOn w:val="DefaultParagraphFont"/>
    <w:link w:val="Header"/>
    <w:uiPriority w:val="99"/>
    <w:rsid w:val="001B6180"/>
  </w:style>
  <w:style w:type="character" w:customStyle="1" w:styleId="FooterChar">
    <w:name w:val="Footer Char"/>
    <w:basedOn w:val="DefaultParagraphFont"/>
    <w:link w:val="Footer"/>
    <w:uiPriority w:val="99"/>
    <w:rsid w:val="001B6180"/>
  </w:style>
  <w:style w:type="paragraph" w:styleId="DocumentMap">
    <w:name w:val="Document Map"/>
    <w:basedOn w:val="Normal"/>
    <w:link w:val="DocumentMapChar"/>
    <w:uiPriority w:val="99"/>
    <w:unhideWhenUsed/>
    <w:rsid w:val="006D46BD"/>
    <w:rPr>
      <w:rFonts w:ascii="Tahoma" w:eastAsiaTheme="minorEastAsia" w:hAnsi="Tahoma" w:cs="Tahoma"/>
      <w:sz w:val="16"/>
      <w:szCs w:val="16"/>
    </w:rPr>
  </w:style>
  <w:style w:type="character" w:customStyle="1" w:styleId="DocumentMapChar">
    <w:name w:val="Document Map Char"/>
    <w:basedOn w:val="DefaultParagraphFont"/>
    <w:link w:val="DocumentMap"/>
    <w:uiPriority w:val="99"/>
    <w:rsid w:val="006D46BD"/>
    <w:rPr>
      <w:rFonts w:ascii="Tahoma" w:eastAsiaTheme="minorEastAsia" w:hAnsi="Tahoma" w:cs="Tahoma"/>
      <w:sz w:val="16"/>
      <w:szCs w:val="16"/>
    </w:rPr>
  </w:style>
  <w:style w:type="character" w:customStyle="1" w:styleId="ogd">
    <w:name w:val="_ogd"/>
    <w:basedOn w:val="DefaultParagraphFont"/>
    <w:rsid w:val="00780171"/>
  </w:style>
  <w:style w:type="character" w:styleId="HTMLCite">
    <w:name w:val="HTML Cite"/>
    <w:basedOn w:val="DefaultParagraphFont"/>
    <w:uiPriority w:val="99"/>
    <w:semiHidden/>
    <w:unhideWhenUsed/>
    <w:rsid w:val="00780171"/>
    <w:rPr>
      <w:i/>
      <w:iCs/>
    </w:rPr>
  </w:style>
  <w:style w:type="character" w:customStyle="1" w:styleId="HTMLPreformattedChar">
    <w:name w:val="HTML Preformatted Char"/>
    <w:basedOn w:val="DefaultParagraphFont"/>
    <w:link w:val="HTMLPreformatted"/>
    <w:uiPriority w:val="99"/>
    <w:rsid w:val="009A42D3"/>
    <w:rPr>
      <w:rFonts w:ascii="Courier New" w:hAnsi="Courier New" w:cs="Courier New"/>
    </w:rPr>
  </w:style>
  <w:style w:type="character" w:styleId="FollowedHyperlink">
    <w:name w:val="FollowedHyperlink"/>
    <w:basedOn w:val="DefaultParagraphFont"/>
    <w:uiPriority w:val="99"/>
    <w:semiHidden/>
    <w:unhideWhenUsed/>
    <w:rsid w:val="00500A12"/>
    <w:rPr>
      <w:color w:val="800080" w:themeColor="followedHyperlink"/>
      <w:u w:val="single"/>
    </w:rPr>
  </w:style>
  <w:style w:type="table" w:styleId="MediumShading1">
    <w:name w:val="Medium Shading 1"/>
    <w:basedOn w:val="TableNormal"/>
    <w:uiPriority w:val="63"/>
    <w:rsid w:val="00500A12"/>
    <w:rPr>
      <w:rFonts w:asciiTheme="minorHAnsi" w:eastAsiaTheme="minorHAnsi" w:hAnsiTheme="minorHAnsi" w:cstheme="minorBidi"/>
      <w:sz w:val="22"/>
      <w:szCs w:val="22"/>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4A360B"/>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LightGrid">
    <w:name w:val="Light Grid"/>
    <w:basedOn w:val="TableNormal"/>
    <w:uiPriority w:val="62"/>
    <w:rsid w:val="004A360B"/>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List">
    <w:name w:val="Light List"/>
    <w:basedOn w:val="TableNormal"/>
    <w:uiPriority w:val="61"/>
    <w:rsid w:val="00DF4F8D"/>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MediumGrid2">
    <w:name w:val="Medium Grid 2"/>
    <w:basedOn w:val="TableNormal"/>
    <w:uiPriority w:val="68"/>
    <w:rsid w:val="00DF4F8D"/>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3">
    <w:name w:val="Medium Grid 3"/>
    <w:basedOn w:val="TableNormal"/>
    <w:uiPriority w:val="69"/>
    <w:rsid w:val="00DF4F8D"/>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LightShading">
    <w:name w:val="Light Shading"/>
    <w:basedOn w:val="TableNormal"/>
    <w:uiPriority w:val="60"/>
    <w:rsid w:val="00DF4F8D"/>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2985780">
      <w:bodyDiv w:val="1"/>
      <w:marLeft w:val="0"/>
      <w:marRight w:val="0"/>
      <w:marTop w:val="0"/>
      <w:marBottom w:val="0"/>
      <w:divBdr>
        <w:top w:val="none" w:sz="0" w:space="0" w:color="auto"/>
        <w:left w:val="none" w:sz="0" w:space="0" w:color="auto"/>
        <w:bottom w:val="none" w:sz="0" w:space="0" w:color="auto"/>
        <w:right w:val="none" w:sz="0" w:space="0" w:color="auto"/>
      </w:divBdr>
    </w:div>
    <w:div w:id="193080608">
      <w:bodyDiv w:val="1"/>
      <w:marLeft w:val="0"/>
      <w:marRight w:val="0"/>
      <w:marTop w:val="0"/>
      <w:marBottom w:val="0"/>
      <w:divBdr>
        <w:top w:val="none" w:sz="0" w:space="0" w:color="auto"/>
        <w:left w:val="none" w:sz="0" w:space="0" w:color="auto"/>
        <w:bottom w:val="none" w:sz="0" w:space="0" w:color="auto"/>
        <w:right w:val="none" w:sz="0" w:space="0" w:color="auto"/>
      </w:divBdr>
    </w:div>
    <w:div w:id="195239686">
      <w:bodyDiv w:val="1"/>
      <w:marLeft w:val="0"/>
      <w:marRight w:val="0"/>
      <w:marTop w:val="0"/>
      <w:marBottom w:val="0"/>
      <w:divBdr>
        <w:top w:val="none" w:sz="0" w:space="0" w:color="auto"/>
        <w:left w:val="none" w:sz="0" w:space="0" w:color="auto"/>
        <w:bottom w:val="none" w:sz="0" w:space="0" w:color="auto"/>
        <w:right w:val="none" w:sz="0" w:space="0" w:color="auto"/>
      </w:divBdr>
    </w:div>
    <w:div w:id="213352196">
      <w:bodyDiv w:val="1"/>
      <w:marLeft w:val="0"/>
      <w:marRight w:val="0"/>
      <w:marTop w:val="0"/>
      <w:marBottom w:val="0"/>
      <w:divBdr>
        <w:top w:val="none" w:sz="0" w:space="0" w:color="auto"/>
        <w:left w:val="none" w:sz="0" w:space="0" w:color="auto"/>
        <w:bottom w:val="none" w:sz="0" w:space="0" w:color="auto"/>
        <w:right w:val="none" w:sz="0" w:space="0" w:color="auto"/>
      </w:divBdr>
    </w:div>
    <w:div w:id="285814725">
      <w:bodyDiv w:val="1"/>
      <w:marLeft w:val="0"/>
      <w:marRight w:val="0"/>
      <w:marTop w:val="0"/>
      <w:marBottom w:val="0"/>
      <w:divBdr>
        <w:top w:val="none" w:sz="0" w:space="0" w:color="auto"/>
        <w:left w:val="none" w:sz="0" w:space="0" w:color="auto"/>
        <w:bottom w:val="none" w:sz="0" w:space="0" w:color="auto"/>
        <w:right w:val="none" w:sz="0" w:space="0" w:color="auto"/>
      </w:divBdr>
    </w:div>
    <w:div w:id="372507000">
      <w:bodyDiv w:val="1"/>
      <w:marLeft w:val="0"/>
      <w:marRight w:val="0"/>
      <w:marTop w:val="0"/>
      <w:marBottom w:val="0"/>
      <w:divBdr>
        <w:top w:val="none" w:sz="0" w:space="0" w:color="auto"/>
        <w:left w:val="none" w:sz="0" w:space="0" w:color="auto"/>
        <w:bottom w:val="none" w:sz="0" w:space="0" w:color="auto"/>
        <w:right w:val="none" w:sz="0" w:space="0" w:color="auto"/>
      </w:divBdr>
      <w:divsChild>
        <w:div w:id="441000973">
          <w:marLeft w:val="0"/>
          <w:marRight w:val="0"/>
          <w:marTop w:val="0"/>
          <w:marBottom w:val="0"/>
          <w:divBdr>
            <w:top w:val="none" w:sz="0" w:space="0" w:color="auto"/>
            <w:left w:val="none" w:sz="0" w:space="0" w:color="auto"/>
            <w:bottom w:val="none" w:sz="0" w:space="0" w:color="auto"/>
            <w:right w:val="none" w:sz="0" w:space="0" w:color="auto"/>
          </w:divBdr>
        </w:div>
      </w:divsChild>
    </w:div>
    <w:div w:id="390926066">
      <w:bodyDiv w:val="1"/>
      <w:marLeft w:val="0"/>
      <w:marRight w:val="0"/>
      <w:marTop w:val="0"/>
      <w:marBottom w:val="0"/>
      <w:divBdr>
        <w:top w:val="none" w:sz="0" w:space="0" w:color="auto"/>
        <w:left w:val="none" w:sz="0" w:space="0" w:color="auto"/>
        <w:bottom w:val="none" w:sz="0" w:space="0" w:color="auto"/>
        <w:right w:val="none" w:sz="0" w:space="0" w:color="auto"/>
      </w:divBdr>
      <w:divsChild>
        <w:div w:id="406921783">
          <w:marLeft w:val="0"/>
          <w:marRight w:val="0"/>
          <w:marTop w:val="0"/>
          <w:marBottom w:val="0"/>
          <w:divBdr>
            <w:top w:val="none" w:sz="0" w:space="0" w:color="auto"/>
            <w:left w:val="none" w:sz="0" w:space="0" w:color="auto"/>
            <w:bottom w:val="none" w:sz="0" w:space="0" w:color="auto"/>
            <w:right w:val="none" w:sz="0" w:space="0" w:color="auto"/>
          </w:divBdr>
        </w:div>
        <w:div w:id="968245983">
          <w:marLeft w:val="0"/>
          <w:marRight w:val="0"/>
          <w:marTop w:val="0"/>
          <w:marBottom w:val="0"/>
          <w:divBdr>
            <w:top w:val="none" w:sz="0" w:space="0" w:color="auto"/>
            <w:left w:val="none" w:sz="0" w:space="0" w:color="auto"/>
            <w:bottom w:val="none" w:sz="0" w:space="0" w:color="auto"/>
            <w:right w:val="none" w:sz="0" w:space="0" w:color="auto"/>
          </w:divBdr>
        </w:div>
        <w:div w:id="1842549178">
          <w:marLeft w:val="0"/>
          <w:marRight w:val="0"/>
          <w:marTop w:val="0"/>
          <w:marBottom w:val="0"/>
          <w:divBdr>
            <w:top w:val="none" w:sz="0" w:space="0" w:color="auto"/>
            <w:left w:val="none" w:sz="0" w:space="0" w:color="auto"/>
            <w:bottom w:val="none" w:sz="0" w:space="0" w:color="auto"/>
            <w:right w:val="none" w:sz="0" w:space="0" w:color="auto"/>
          </w:divBdr>
        </w:div>
      </w:divsChild>
    </w:div>
    <w:div w:id="609169804">
      <w:bodyDiv w:val="1"/>
      <w:marLeft w:val="0"/>
      <w:marRight w:val="0"/>
      <w:marTop w:val="0"/>
      <w:marBottom w:val="0"/>
      <w:divBdr>
        <w:top w:val="none" w:sz="0" w:space="0" w:color="auto"/>
        <w:left w:val="none" w:sz="0" w:space="0" w:color="auto"/>
        <w:bottom w:val="none" w:sz="0" w:space="0" w:color="auto"/>
        <w:right w:val="none" w:sz="0" w:space="0" w:color="auto"/>
      </w:divBdr>
    </w:div>
    <w:div w:id="763496701">
      <w:bodyDiv w:val="1"/>
      <w:marLeft w:val="0"/>
      <w:marRight w:val="0"/>
      <w:marTop w:val="0"/>
      <w:marBottom w:val="0"/>
      <w:divBdr>
        <w:top w:val="none" w:sz="0" w:space="0" w:color="auto"/>
        <w:left w:val="none" w:sz="0" w:space="0" w:color="auto"/>
        <w:bottom w:val="none" w:sz="0" w:space="0" w:color="auto"/>
        <w:right w:val="none" w:sz="0" w:space="0" w:color="auto"/>
      </w:divBdr>
      <w:divsChild>
        <w:div w:id="118694276">
          <w:marLeft w:val="0"/>
          <w:marRight w:val="0"/>
          <w:marTop w:val="0"/>
          <w:marBottom w:val="0"/>
          <w:divBdr>
            <w:top w:val="none" w:sz="0" w:space="0" w:color="auto"/>
            <w:left w:val="none" w:sz="0" w:space="0" w:color="auto"/>
            <w:bottom w:val="none" w:sz="0" w:space="0" w:color="auto"/>
            <w:right w:val="none" w:sz="0" w:space="0" w:color="auto"/>
          </w:divBdr>
        </w:div>
        <w:div w:id="256254326">
          <w:marLeft w:val="0"/>
          <w:marRight w:val="0"/>
          <w:marTop w:val="0"/>
          <w:marBottom w:val="0"/>
          <w:divBdr>
            <w:top w:val="none" w:sz="0" w:space="0" w:color="auto"/>
            <w:left w:val="none" w:sz="0" w:space="0" w:color="auto"/>
            <w:bottom w:val="none" w:sz="0" w:space="0" w:color="auto"/>
            <w:right w:val="none" w:sz="0" w:space="0" w:color="auto"/>
          </w:divBdr>
        </w:div>
        <w:div w:id="346564321">
          <w:marLeft w:val="0"/>
          <w:marRight w:val="0"/>
          <w:marTop w:val="0"/>
          <w:marBottom w:val="0"/>
          <w:divBdr>
            <w:top w:val="none" w:sz="0" w:space="0" w:color="auto"/>
            <w:left w:val="none" w:sz="0" w:space="0" w:color="auto"/>
            <w:bottom w:val="none" w:sz="0" w:space="0" w:color="auto"/>
            <w:right w:val="none" w:sz="0" w:space="0" w:color="auto"/>
          </w:divBdr>
        </w:div>
        <w:div w:id="455486461">
          <w:marLeft w:val="0"/>
          <w:marRight w:val="0"/>
          <w:marTop w:val="0"/>
          <w:marBottom w:val="0"/>
          <w:divBdr>
            <w:top w:val="none" w:sz="0" w:space="0" w:color="auto"/>
            <w:left w:val="none" w:sz="0" w:space="0" w:color="auto"/>
            <w:bottom w:val="none" w:sz="0" w:space="0" w:color="auto"/>
            <w:right w:val="none" w:sz="0" w:space="0" w:color="auto"/>
          </w:divBdr>
        </w:div>
        <w:div w:id="523252884">
          <w:marLeft w:val="0"/>
          <w:marRight w:val="0"/>
          <w:marTop w:val="0"/>
          <w:marBottom w:val="0"/>
          <w:divBdr>
            <w:top w:val="none" w:sz="0" w:space="0" w:color="auto"/>
            <w:left w:val="none" w:sz="0" w:space="0" w:color="auto"/>
            <w:bottom w:val="none" w:sz="0" w:space="0" w:color="auto"/>
            <w:right w:val="none" w:sz="0" w:space="0" w:color="auto"/>
          </w:divBdr>
        </w:div>
        <w:div w:id="538665440">
          <w:marLeft w:val="0"/>
          <w:marRight w:val="0"/>
          <w:marTop w:val="0"/>
          <w:marBottom w:val="0"/>
          <w:divBdr>
            <w:top w:val="none" w:sz="0" w:space="0" w:color="auto"/>
            <w:left w:val="none" w:sz="0" w:space="0" w:color="auto"/>
            <w:bottom w:val="none" w:sz="0" w:space="0" w:color="auto"/>
            <w:right w:val="none" w:sz="0" w:space="0" w:color="auto"/>
          </w:divBdr>
        </w:div>
        <w:div w:id="594559341">
          <w:marLeft w:val="0"/>
          <w:marRight w:val="0"/>
          <w:marTop w:val="0"/>
          <w:marBottom w:val="0"/>
          <w:divBdr>
            <w:top w:val="none" w:sz="0" w:space="0" w:color="auto"/>
            <w:left w:val="none" w:sz="0" w:space="0" w:color="auto"/>
            <w:bottom w:val="none" w:sz="0" w:space="0" w:color="auto"/>
            <w:right w:val="none" w:sz="0" w:space="0" w:color="auto"/>
          </w:divBdr>
        </w:div>
        <w:div w:id="693918084">
          <w:marLeft w:val="0"/>
          <w:marRight w:val="0"/>
          <w:marTop w:val="0"/>
          <w:marBottom w:val="0"/>
          <w:divBdr>
            <w:top w:val="none" w:sz="0" w:space="0" w:color="auto"/>
            <w:left w:val="none" w:sz="0" w:space="0" w:color="auto"/>
            <w:bottom w:val="none" w:sz="0" w:space="0" w:color="auto"/>
            <w:right w:val="none" w:sz="0" w:space="0" w:color="auto"/>
          </w:divBdr>
        </w:div>
        <w:div w:id="708602324">
          <w:marLeft w:val="0"/>
          <w:marRight w:val="0"/>
          <w:marTop w:val="0"/>
          <w:marBottom w:val="0"/>
          <w:divBdr>
            <w:top w:val="none" w:sz="0" w:space="0" w:color="auto"/>
            <w:left w:val="none" w:sz="0" w:space="0" w:color="auto"/>
            <w:bottom w:val="none" w:sz="0" w:space="0" w:color="auto"/>
            <w:right w:val="none" w:sz="0" w:space="0" w:color="auto"/>
          </w:divBdr>
        </w:div>
        <w:div w:id="750348527">
          <w:marLeft w:val="0"/>
          <w:marRight w:val="0"/>
          <w:marTop w:val="0"/>
          <w:marBottom w:val="0"/>
          <w:divBdr>
            <w:top w:val="none" w:sz="0" w:space="0" w:color="auto"/>
            <w:left w:val="none" w:sz="0" w:space="0" w:color="auto"/>
            <w:bottom w:val="none" w:sz="0" w:space="0" w:color="auto"/>
            <w:right w:val="none" w:sz="0" w:space="0" w:color="auto"/>
          </w:divBdr>
        </w:div>
        <w:div w:id="769356739">
          <w:marLeft w:val="0"/>
          <w:marRight w:val="0"/>
          <w:marTop w:val="0"/>
          <w:marBottom w:val="0"/>
          <w:divBdr>
            <w:top w:val="none" w:sz="0" w:space="0" w:color="auto"/>
            <w:left w:val="none" w:sz="0" w:space="0" w:color="auto"/>
            <w:bottom w:val="none" w:sz="0" w:space="0" w:color="auto"/>
            <w:right w:val="none" w:sz="0" w:space="0" w:color="auto"/>
          </w:divBdr>
        </w:div>
        <w:div w:id="873153532">
          <w:marLeft w:val="0"/>
          <w:marRight w:val="0"/>
          <w:marTop w:val="0"/>
          <w:marBottom w:val="0"/>
          <w:divBdr>
            <w:top w:val="none" w:sz="0" w:space="0" w:color="auto"/>
            <w:left w:val="none" w:sz="0" w:space="0" w:color="auto"/>
            <w:bottom w:val="none" w:sz="0" w:space="0" w:color="auto"/>
            <w:right w:val="none" w:sz="0" w:space="0" w:color="auto"/>
          </w:divBdr>
        </w:div>
        <w:div w:id="903374312">
          <w:marLeft w:val="0"/>
          <w:marRight w:val="0"/>
          <w:marTop w:val="0"/>
          <w:marBottom w:val="0"/>
          <w:divBdr>
            <w:top w:val="none" w:sz="0" w:space="0" w:color="auto"/>
            <w:left w:val="none" w:sz="0" w:space="0" w:color="auto"/>
            <w:bottom w:val="none" w:sz="0" w:space="0" w:color="auto"/>
            <w:right w:val="none" w:sz="0" w:space="0" w:color="auto"/>
          </w:divBdr>
        </w:div>
        <w:div w:id="907494285">
          <w:marLeft w:val="0"/>
          <w:marRight w:val="0"/>
          <w:marTop w:val="0"/>
          <w:marBottom w:val="0"/>
          <w:divBdr>
            <w:top w:val="none" w:sz="0" w:space="0" w:color="auto"/>
            <w:left w:val="none" w:sz="0" w:space="0" w:color="auto"/>
            <w:bottom w:val="none" w:sz="0" w:space="0" w:color="auto"/>
            <w:right w:val="none" w:sz="0" w:space="0" w:color="auto"/>
          </w:divBdr>
        </w:div>
        <w:div w:id="1079325375">
          <w:marLeft w:val="0"/>
          <w:marRight w:val="0"/>
          <w:marTop w:val="0"/>
          <w:marBottom w:val="0"/>
          <w:divBdr>
            <w:top w:val="none" w:sz="0" w:space="0" w:color="auto"/>
            <w:left w:val="none" w:sz="0" w:space="0" w:color="auto"/>
            <w:bottom w:val="none" w:sz="0" w:space="0" w:color="auto"/>
            <w:right w:val="none" w:sz="0" w:space="0" w:color="auto"/>
          </w:divBdr>
        </w:div>
        <w:div w:id="1190215489">
          <w:marLeft w:val="0"/>
          <w:marRight w:val="0"/>
          <w:marTop w:val="0"/>
          <w:marBottom w:val="0"/>
          <w:divBdr>
            <w:top w:val="none" w:sz="0" w:space="0" w:color="auto"/>
            <w:left w:val="none" w:sz="0" w:space="0" w:color="auto"/>
            <w:bottom w:val="none" w:sz="0" w:space="0" w:color="auto"/>
            <w:right w:val="none" w:sz="0" w:space="0" w:color="auto"/>
          </w:divBdr>
        </w:div>
        <w:div w:id="1261765791">
          <w:marLeft w:val="0"/>
          <w:marRight w:val="0"/>
          <w:marTop w:val="0"/>
          <w:marBottom w:val="0"/>
          <w:divBdr>
            <w:top w:val="none" w:sz="0" w:space="0" w:color="auto"/>
            <w:left w:val="none" w:sz="0" w:space="0" w:color="auto"/>
            <w:bottom w:val="none" w:sz="0" w:space="0" w:color="auto"/>
            <w:right w:val="none" w:sz="0" w:space="0" w:color="auto"/>
          </w:divBdr>
        </w:div>
        <w:div w:id="1276526174">
          <w:marLeft w:val="0"/>
          <w:marRight w:val="0"/>
          <w:marTop w:val="0"/>
          <w:marBottom w:val="0"/>
          <w:divBdr>
            <w:top w:val="none" w:sz="0" w:space="0" w:color="auto"/>
            <w:left w:val="none" w:sz="0" w:space="0" w:color="auto"/>
            <w:bottom w:val="none" w:sz="0" w:space="0" w:color="auto"/>
            <w:right w:val="none" w:sz="0" w:space="0" w:color="auto"/>
          </w:divBdr>
        </w:div>
        <w:div w:id="1470978014">
          <w:marLeft w:val="0"/>
          <w:marRight w:val="0"/>
          <w:marTop w:val="0"/>
          <w:marBottom w:val="0"/>
          <w:divBdr>
            <w:top w:val="none" w:sz="0" w:space="0" w:color="auto"/>
            <w:left w:val="none" w:sz="0" w:space="0" w:color="auto"/>
            <w:bottom w:val="none" w:sz="0" w:space="0" w:color="auto"/>
            <w:right w:val="none" w:sz="0" w:space="0" w:color="auto"/>
          </w:divBdr>
        </w:div>
        <w:div w:id="1473522269">
          <w:marLeft w:val="0"/>
          <w:marRight w:val="0"/>
          <w:marTop w:val="0"/>
          <w:marBottom w:val="0"/>
          <w:divBdr>
            <w:top w:val="none" w:sz="0" w:space="0" w:color="auto"/>
            <w:left w:val="none" w:sz="0" w:space="0" w:color="auto"/>
            <w:bottom w:val="none" w:sz="0" w:space="0" w:color="auto"/>
            <w:right w:val="none" w:sz="0" w:space="0" w:color="auto"/>
          </w:divBdr>
        </w:div>
        <w:div w:id="1507329936">
          <w:marLeft w:val="0"/>
          <w:marRight w:val="0"/>
          <w:marTop w:val="0"/>
          <w:marBottom w:val="0"/>
          <w:divBdr>
            <w:top w:val="none" w:sz="0" w:space="0" w:color="auto"/>
            <w:left w:val="none" w:sz="0" w:space="0" w:color="auto"/>
            <w:bottom w:val="none" w:sz="0" w:space="0" w:color="auto"/>
            <w:right w:val="none" w:sz="0" w:space="0" w:color="auto"/>
          </w:divBdr>
        </w:div>
        <w:div w:id="1886333278">
          <w:marLeft w:val="0"/>
          <w:marRight w:val="0"/>
          <w:marTop w:val="0"/>
          <w:marBottom w:val="0"/>
          <w:divBdr>
            <w:top w:val="none" w:sz="0" w:space="0" w:color="auto"/>
            <w:left w:val="none" w:sz="0" w:space="0" w:color="auto"/>
            <w:bottom w:val="none" w:sz="0" w:space="0" w:color="auto"/>
            <w:right w:val="none" w:sz="0" w:space="0" w:color="auto"/>
          </w:divBdr>
        </w:div>
        <w:div w:id="1889224657">
          <w:marLeft w:val="0"/>
          <w:marRight w:val="0"/>
          <w:marTop w:val="0"/>
          <w:marBottom w:val="0"/>
          <w:divBdr>
            <w:top w:val="none" w:sz="0" w:space="0" w:color="auto"/>
            <w:left w:val="none" w:sz="0" w:space="0" w:color="auto"/>
            <w:bottom w:val="none" w:sz="0" w:space="0" w:color="auto"/>
            <w:right w:val="none" w:sz="0" w:space="0" w:color="auto"/>
          </w:divBdr>
        </w:div>
        <w:div w:id="2103606345">
          <w:marLeft w:val="0"/>
          <w:marRight w:val="0"/>
          <w:marTop w:val="0"/>
          <w:marBottom w:val="0"/>
          <w:divBdr>
            <w:top w:val="none" w:sz="0" w:space="0" w:color="auto"/>
            <w:left w:val="none" w:sz="0" w:space="0" w:color="auto"/>
            <w:bottom w:val="none" w:sz="0" w:space="0" w:color="auto"/>
            <w:right w:val="none" w:sz="0" w:space="0" w:color="auto"/>
          </w:divBdr>
        </w:div>
      </w:divsChild>
    </w:div>
    <w:div w:id="873006406">
      <w:bodyDiv w:val="1"/>
      <w:marLeft w:val="0"/>
      <w:marRight w:val="0"/>
      <w:marTop w:val="0"/>
      <w:marBottom w:val="0"/>
      <w:divBdr>
        <w:top w:val="none" w:sz="0" w:space="0" w:color="auto"/>
        <w:left w:val="none" w:sz="0" w:space="0" w:color="auto"/>
        <w:bottom w:val="none" w:sz="0" w:space="0" w:color="auto"/>
        <w:right w:val="none" w:sz="0" w:space="0" w:color="auto"/>
      </w:divBdr>
    </w:div>
    <w:div w:id="1061099103">
      <w:bodyDiv w:val="1"/>
      <w:marLeft w:val="0"/>
      <w:marRight w:val="0"/>
      <w:marTop w:val="0"/>
      <w:marBottom w:val="0"/>
      <w:divBdr>
        <w:top w:val="none" w:sz="0" w:space="0" w:color="auto"/>
        <w:left w:val="none" w:sz="0" w:space="0" w:color="auto"/>
        <w:bottom w:val="none" w:sz="0" w:space="0" w:color="auto"/>
        <w:right w:val="none" w:sz="0" w:space="0" w:color="auto"/>
      </w:divBdr>
      <w:divsChild>
        <w:div w:id="362945079">
          <w:marLeft w:val="0"/>
          <w:marRight w:val="0"/>
          <w:marTop w:val="0"/>
          <w:marBottom w:val="0"/>
          <w:divBdr>
            <w:top w:val="none" w:sz="0" w:space="0" w:color="auto"/>
            <w:left w:val="none" w:sz="0" w:space="0" w:color="auto"/>
            <w:bottom w:val="none" w:sz="0" w:space="0" w:color="auto"/>
            <w:right w:val="none" w:sz="0" w:space="0" w:color="auto"/>
          </w:divBdr>
          <w:divsChild>
            <w:div w:id="1542665154">
              <w:marLeft w:val="0"/>
              <w:marRight w:val="0"/>
              <w:marTop w:val="0"/>
              <w:marBottom w:val="0"/>
              <w:divBdr>
                <w:top w:val="none" w:sz="0" w:space="0" w:color="auto"/>
                <w:left w:val="none" w:sz="0" w:space="0" w:color="auto"/>
                <w:bottom w:val="none" w:sz="0" w:space="0" w:color="auto"/>
                <w:right w:val="none" w:sz="0" w:space="0" w:color="auto"/>
              </w:divBdr>
              <w:divsChild>
                <w:div w:id="183255350">
                  <w:marLeft w:val="53"/>
                  <w:marRight w:val="53"/>
                  <w:marTop w:val="18"/>
                  <w:marBottom w:val="0"/>
                  <w:divBdr>
                    <w:top w:val="none" w:sz="0" w:space="0" w:color="auto"/>
                    <w:left w:val="none" w:sz="0" w:space="0" w:color="auto"/>
                    <w:bottom w:val="none" w:sz="0" w:space="0" w:color="auto"/>
                    <w:right w:val="none" w:sz="0" w:space="0" w:color="auto"/>
                  </w:divBdr>
                  <w:divsChild>
                    <w:div w:id="703752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0330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5577333">
      <w:bodyDiv w:val="1"/>
      <w:marLeft w:val="0"/>
      <w:marRight w:val="0"/>
      <w:marTop w:val="0"/>
      <w:marBottom w:val="0"/>
      <w:divBdr>
        <w:top w:val="none" w:sz="0" w:space="0" w:color="auto"/>
        <w:left w:val="none" w:sz="0" w:space="0" w:color="auto"/>
        <w:bottom w:val="none" w:sz="0" w:space="0" w:color="auto"/>
        <w:right w:val="none" w:sz="0" w:space="0" w:color="auto"/>
      </w:divBdr>
    </w:div>
    <w:div w:id="1400517827">
      <w:bodyDiv w:val="1"/>
      <w:marLeft w:val="0"/>
      <w:marRight w:val="0"/>
      <w:marTop w:val="0"/>
      <w:marBottom w:val="0"/>
      <w:divBdr>
        <w:top w:val="none" w:sz="0" w:space="0" w:color="auto"/>
        <w:left w:val="none" w:sz="0" w:space="0" w:color="auto"/>
        <w:bottom w:val="none" w:sz="0" w:space="0" w:color="auto"/>
        <w:right w:val="none" w:sz="0" w:space="0" w:color="auto"/>
      </w:divBdr>
    </w:div>
    <w:div w:id="1668558921">
      <w:bodyDiv w:val="1"/>
      <w:marLeft w:val="0"/>
      <w:marRight w:val="0"/>
      <w:marTop w:val="0"/>
      <w:marBottom w:val="0"/>
      <w:divBdr>
        <w:top w:val="none" w:sz="0" w:space="0" w:color="auto"/>
        <w:left w:val="none" w:sz="0" w:space="0" w:color="auto"/>
        <w:bottom w:val="none" w:sz="0" w:space="0" w:color="auto"/>
        <w:right w:val="none" w:sz="0" w:space="0" w:color="auto"/>
      </w:divBdr>
    </w:div>
    <w:div w:id="1699551488">
      <w:bodyDiv w:val="1"/>
      <w:marLeft w:val="0"/>
      <w:marRight w:val="0"/>
      <w:marTop w:val="0"/>
      <w:marBottom w:val="0"/>
      <w:divBdr>
        <w:top w:val="none" w:sz="0" w:space="0" w:color="auto"/>
        <w:left w:val="none" w:sz="0" w:space="0" w:color="auto"/>
        <w:bottom w:val="none" w:sz="0" w:space="0" w:color="auto"/>
        <w:right w:val="none" w:sz="0" w:space="0" w:color="auto"/>
      </w:divBdr>
    </w:div>
    <w:div w:id="1723476153">
      <w:bodyDiv w:val="1"/>
      <w:marLeft w:val="0"/>
      <w:marRight w:val="0"/>
      <w:marTop w:val="0"/>
      <w:marBottom w:val="0"/>
      <w:divBdr>
        <w:top w:val="none" w:sz="0" w:space="0" w:color="auto"/>
        <w:left w:val="none" w:sz="0" w:space="0" w:color="auto"/>
        <w:bottom w:val="none" w:sz="0" w:space="0" w:color="auto"/>
        <w:right w:val="none" w:sz="0" w:space="0" w:color="auto"/>
      </w:divBdr>
      <w:divsChild>
        <w:div w:id="401951392">
          <w:marLeft w:val="0"/>
          <w:marRight w:val="0"/>
          <w:marTop w:val="0"/>
          <w:marBottom w:val="0"/>
          <w:divBdr>
            <w:top w:val="none" w:sz="0" w:space="0" w:color="auto"/>
            <w:left w:val="none" w:sz="0" w:space="0" w:color="auto"/>
            <w:bottom w:val="none" w:sz="0" w:space="0" w:color="auto"/>
            <w:right w:val="none" w:sz="0" w:space="0" w:color="auto"/>
          </w:divBdr>
        </w:div>
        <w:div w:id="435831480">
          <w:marLeft w:val="0"/>
          <w:marRight w:val="0"/>
          <w:marTop w:val="0"/>
          <w:marBottom w:val="0"/>
          <w:divBdr>
            <w:top w:val="none" w:sz="0" w:space="0" w:color="auto"/>
            <w:left w:val="none" w:sz="0" w:space="0" w:color="auto"/>
            <w:bottom w:val="none" w:sz="0" w:space="0" w:color="auto"/>
            <w:right w:val="none" w:sz="0" w:space="0" w:color="auto"/>
          </w:divBdr>
        </w:div>
        <w:div w:id="495077927">
          <w:marLeft w:val="0"/>
          <w:marRight w:val="0"/>
          <w:marTop w:val="0"/>
          <w:marBottom w:val="0"/>
          <w:divBdr>
            <w:top w:val="none" w:sz="0" w:space="0" w:color="auto"/>
            <w:left w:val="none" w:sz="0" w:space="0" w:color="auto"/>
            <w:bottom w:val="none" w:sz="0" w:space="0" w:color="auto"/>
            <w:right w:val="none" w:sz="0" w:space="0" w:color="auto"/>
          </w:divBdr>
        </w:div>
        <w:div w:id="540167742">
          <w:marLeft w:val="0"/>
          <w:marRight w:val="0"/>
          <w:marTop w:val="0"/>
          <w:marBottom w:val="0"/>
          <w:divBdr>
            <w:top w:val="none" w:sz="0" w:space="0" w:color="auto"/>
            <w:left w:val="none" w:sz="0" w:space="0" w:color="auto"/>
            <w:bottom w:val="none" w:sz="0" w:space="0" w:color="auto"/>
            <w:right w:val="none" w:sz="0" w:space="0" w:color="auto"/>
          </w:divBdr>
        </w:div>
        <w:div w:id="623926311">
          <w:marLeft w:val="0"/>
          <w:marRight w:val="0"/>
          <w:marTop w:val="0"/>
          <w:marBottom w:val="0"/>
          <w:divBdr>
            <w:top w:val="none" w:sz="0" w:space="0" w:color="auto"/>
            <w:left w:val="none" w:sz="0" w:space="0" w:color="auto"/>
            <w:bottom w:val="none" w:sz="0" w:space="0" w:color="auto"/>
            <w:right w:val="none" w:sz="0" w:space="0" w:color="auto"/>
          </w:divBdr>
        </w:div>
        <w:div w:id="696274898">
          <w:marLeft w:val="0"/>
          <w:marRight w:val="0"/>
          <w:marTop w:val="0"/>
          <w:marBottom w:val="0"/>
          <w:divBdr>
            <w:top w:val="none" w:sz="0" w:space="0" w:color="auto"/>
            <w:left w:val="none" w:sz="0" w:space="0" w:color="auto"/>
            <w:bottom w:val="none" w:sz="0" w:space="0" w:color="auto"/>
            <w:right w:val="none" w:sz="0" w:space="0" w:color="auto"/>
          </w:divBdr>
        </w:div>
        <w:div w:id="713428270">
          <w:marLeft w:val="0"/>
          <w:marRight w:val="0"/>
          <w:marTop w:val="0"/>
          <w:marBottom w:val="0"/>
          <w:divBdr>
            <w:top w:val="none" w:sz="0" w:space="0" w:color="auto"/>
            <w:left w:val="none" w:sz="0" w:space="0" w:color="auto"/>
            <w:bottom w:val="none" w:sz="0" w:space="0" w:color="auto"/>
            <w:right w:val="none" w:sz="0" w:space="0" w:color="auto"/>
          </w:divBdr>
        </w:div>
        <w:div w:id="749886642">
          <w:marLeft w:val="0"/>
          <w:marRight w:val="0"/>
          <w:marTop w:val="0"/>
          <w:marBottom w:val="0"/>
          <w:divBdr>
            <w:top w:val="none" w:sz="0" w:space="0" w:color="auto"/>
            <w:left w:val="none" w:sz="0" w:space="0" w:color="auto"/>
            <w:bottom w:val="none" w:sz="0" w:space="0" w:color="auto"/>
            <w:right w:val="none" w:sz="0" w:space="0" w:color="auto"/>
          </w:divBdr>
        </w:div>
        <w:div w:id="1022514301">
          <w:marLeft w:val="0"/>
          <w:marRight w:val="0"/>
          <w:marTop w:val="0"/>
          <w:marBottom w:val="0"/>
          <w:divBdr>
            <w:top w:val="none" w:sz="0" w:space="0" w:color="auto"/>
            <w:left w:val="none" w:sz="0" w:space="0" w:color="auto"/>
            <w:bottom w:val="none" w:sz="0" w:space="0" w:color="auto"/>
            <w:right w:val="none" w:sz="0" w:space="0" w:color="auto"/>
          </w:divBdr>
        </w:div>
        <w:div w:id="1029835325">
          <w:marLeft w:val="0"/>
          <w:marRight w:val="0"/>
          <w:marTop w:val="0"/>
          <w:marBottom w:val="0"/>
          <w:divBdr>
            <w:top w:val="none" w:sz="0" w:space="0" w:color="auto"/>
            <w:left w:val="none" w:sz="0" w:space="0" w:color="auto"/>
            <w:bottom w:val="none" w:sz="0" w:space="0" w:color="auto"/>
            <w:right w:val="none" w:sz="0" w:space="0" w:color="auto"/>
          </w:divBdr>
        </w:div>
        <w:div w:id="1059746711">
          <w:marLeft w:val="0"/>
          <w:marRight w:val="0"/>
          <w:marTop w:val="0"/>
          <w:marBottom w:val="0"/>
          <w:divBdr>
            <w:top w:val="none" w:sz="0" w:space="0" w:color="auto"/>
            <w:left w:val="none" w:sz="0" w:space="0" w:color="auto"/>
            <w:bottom w:val="none" w:sz="0" w:space="0" w:color="auto"/>
            <w:right w:val="none" w:sz="0" w:space="0" w:color="auto"/>
          </w:divBdr>
        </w:div>
        <w:div w:id="1070687810">
          <w:marLeft w:val="0"/>
          <w:marRight w:val="0"/>
          <w:marTop w:val="0"/>
          <w:marBottom w:val="0"/>
          <w:divBdr>
            <w:top w:val="none" w:sz="0" w:space="0" w:color="auto"/>
            <w:left w:val="none" w:sz="0" w:space="0" w:color="auto"/>
            <w:bottom w:val="none" w:sz="0" w:space="0" w:color="auto"/>
            <w:right w:val="none" w:sz="0" w:space="0" w:color="auto"/>
          </w:divBdr>
        </w:div>
        <w:div w:id="1089426085">
          <w:marLeft w:val="0"/>
          <w:marRight w:val="0"/>
          <w:marTop w:val="0"/>
          <w:marBottom w:val="0"/>
          <w:divBdr>
            <w:top w:val="none" w:sz="0" w:space="0" w:color="auto"/>
            <w:left w:val="none" w:sz="0" w:space="0" w:color="auto"/>
            <w:bottom w:val="none" w:sz="0" w:space="0" w:color="auto"/>
            <w:right w:val="none" w:sz="0" w:space="0" w:color="auto"/>
          </w:divBdr>
        </w:div>
        <w:div w:id="1133209349">
          <w:marLeft w:val="0"/>
          <w:marRight w:val="0"/>
          <w:marTop w:val="0"/>
          <w:marBottom w:val="0"/>
          <w:divBdr>
            <w:top w:val="none" w:sz="0" w:space="0" w:color="auto"/>
            <w:left w:val="none" w:sz="0" w:space="0" w:color="auto"/>
            <w:bottom w:val="none" w:sz="0" w:space="0" w:color="auto"/>
            <w:right w:val="none" w:sz="0" w:space="0" w:color="auto"/>
          </w:divBdr>
        </w:div>
        <w:div w:id="1137529112">
          <w:marLeft w:val="0"/>
          <w:marRight w:val="0"/>
          <w:marTop w:val="0"/>
          <w:marBottom w:val="0"/>
          <w:divBdr>
            <w:top w:val="none" w:sz="0" w:space="0" w:color="auto"/>
            <w:left w:val="none" w:sz="0" w:space="0" w:color="auto"/>
            <w:bottom w:val="none" w:sz="0" w:space="0" w:color="auto"/>
            <w:right w:val="none" w:sz="0" w:space="0" w:color="auto"/>
          </w:divBdr>
        </w:div>
        <w:div w:id="1183008461">
          <w:marLeft w:val="0"/>
          <w:marRight w:val="0"/>
          <w:marTop w:val="0"/>
          <w:marBottom w:val="0"/>
          <w:divBdr>
            <w:top w:val="none" w:sz="0" w:space="0" w:color="auto"/>
            <w:left w:val="none" w:sz="0" w:space="0" w:color="auto"/>
            <w:bottom w:val="none" w:sz="0" w:space="0" w:color="auto"/>
            <w:right w:val="none" w:sz="0" w:space="0" w:color="auto"/>
          </w:divBdr>
        </w:div>
        <w:div w:id="1208374929">
          <w:marLeft w:val="0"/>
          <w:marRight w:val="0"/>
          <w:marTop w:val="0"/>
          <w:marBottom w:val="0"/>
          <w:divBdr>
            <w:top w:val="none" w:sz="0" w:space="0" w:color="auto"/>
            <w:left w:val="none" w:sz="0" w:space="0" w:color="auto"/>
            <w:bottom w:val="none" w:sz="0" w:space="0" w:color="auto"/>
            <w:right w:val="none" w:sz="0" w:space="0" w:color="auto"/>
          </w:divBdr>
        </w:div>
        <w:div w:id="1275552475">
          <w:marLeft w:val="0"/>
          <w:marRight w:val="0"/>
          <w:marTop w:val="0"/>
          <w:marBottom w:val="0"/>
          <w:divBdr>
            <w:top w:val="none" w:sz="0" w:space="0" w:color="auto"/>
            <w:left w:val="none" w:sz="0" w:space="0" w:color="auto"/>
            <w:bottom w:val="none" w:sz="0" w:space="0" w:color="auto"/>
            <w:right w:val="none" w:sz="0" w:space="0" w:color="auto"/>
          </w:divBdr>
        </w:div>
        <w:div w:id="1300725595">
          <w:marLeft w:val="0"/>
          <w:marRight w:val="0"/>
          <w:marTop w:val="0"/>
          <w:marBottom w:val="0"/>
          <w:divBdr>
            <w:top w:val="none" w:sz="0" w:space="0" w:color="auto"/>
            <w:left w:val="none" w:sz="0" w:space="0" w:color="auto"/>
            <w:bottom w:val="none" w:sz="0" w:space="0" w:color="auto"/>
            <w:right w:val="none" w:sz="0" w:space="0" w:color="auto"/>
          </w:divBdr>
        </w:div>
        <w:div w:id="1496913439">
          <w:marLeft w:val="0"/>
          <w:marRight w:val="0"/>
          <w:marTop w:val="0"/>
          <w:marBottom w:val="0"/>
          <w:divBdr>
            <w:top w:val="none" w:sz="0" w:space="0" w:color="auto"/>
            <w:left w:val="none" w:sz="0" w:space="0" w:color="auto"/>
            <w:bottom w:val="none" w:sz="0" w:space="0" w:color="auto"/>
            <w:right w:val="none" w:sz="0" w:space="0" w:color="auto"/>
          </w:divBdr>
        </w:div>
        <w:div w:id="1855799129">
          <w:marLeft w:val="0"/>
          <w:marRight w:val="0"/>
          <w:marTop w:val="0"/>
          <w:marBottom w:val="0"/>
          <w:divBdr>
            <w:top w:val="none" w:sz="0" w:space="0" w:color="auto"/>
            <w:left w:val="none" w:sz="0" w:space="0" w:color="auto"/>
            <w:bottom w:val="none" w:sz="0" w:space="0" w:color="auto"/>
            <w:right w:val="none" w:sz="0" w:space="0" w:color="auto"/>
          </w:divBdr>
        </w:div>
        <w:div w:id="1937975741">
          <w:marLeft w:val="0"/>
          <w:marRight w:val="0"/>
          <w:marTop w:val="0"/>
          <w:marBottom w:val="0"/>
          <w:divBdr>
            <w:top w:val="none" w:sz="0" w:space="0" w:color="auto"/>
            <w:left w:val="none" w:sz="0" w:space="0" w:color="auto"/>
            <w:bottom w:val="none" w:sz="0" w:space="0" w:color="auto"/>
            <w:right w:val="none" w:sz="0" w:space="0" w:color="auto"/>
          </w:divBdr>
        </w:div>
        <w:div w:id="1983384487">
          <w:marLeft w:val="0"/>
          <w:marRight w:val="0"/>
          <w:marTop w:val="0"/>
          <w:marBottom w:val="0"/>
          <w:divBdr>
            <w:top w:val="none" w:sz="0" w:space="0" w:color="auto"/>
            <w:left w:val="none" w:sz="0" w:space="0" w:color="auto"/>
            <w:bottom w:val="none" w:sz="0" w:space="0" w:color="auto"/>
            <w:right w:val="none" w:sz="0" w:space="0" w:color="auto"/>
          </w:divBdr>
        </w:div>
        <w:div w:id="2135176942">
          <w:marLeft w:val="0"/>
          <w:marRight w:val="0"/>
          <w:marTop w:val="0"/>
          <w:marBottom w:val="0"/>
          <w:divBdr>
            <w:top w:val="none" w:sz="0" w:space="0" w:color="auto"/>
            <w:left w:val="none" w:sz="0" w:space="0" w:color="auto"/>
            <w:bottom w:val="none" w:sz="0" w:space="0" w:color="auto"/>
            <w:right w:val="none" w:sz="0" w:space="0" w:color="auto"/>
          </w:divBdr>
        </w:div>
      </w:divsChild>
    </w:div>
    <w:div w:id="1829906707">
      <w:bodyDiv w:val="1"/>
      <w:marLeft w:val="0"/>
      <w:marRight w:val="0"/>
      <w:marTop w:val="0"/>
      <w:marBottom w:val="0"/>
      <w:divBdr>
        <w:top w:val="none" w:sz="0" w:space="0" w:color="auto"/>
        <w:left w:val="none" w:sz="0" w:space="0" w:color="auto"/>
        <w:bottom w:val="none" w:sz="0" w:space="0" w:color="auto"/>
        <w:right w:val="none" w:sz="0" w:space="0" w:color="auto"/>
      </w:divBdr>
      <w:divsChild>
        <w:div w:id="23867276">
          <w:marLeft w:val="0"/>
          <w:marRight w:val="0"/>
          <w:marTop w:val="0"/>
          <w:marBottom w:val="0"/>
          <w:divBdr>
            <w:top w:val="none" w:sz="0" w:space="0" w:color="auto"/>
            <w:left w:val="none" w:sz="0" w:space="0" w:color="auto"/>
            <w:bottom w:val="none" w:sz="0" w:space="0" w:color="auto"/>
            <w:right w:val="none" w:sz="0" w:space="0" w:color="auto"/>
          </w:divBdr>
        </w:div>
        <w:div w:id="79258430">
          <w:marLeft w:val="0"/>
          <w:marRight w:val="0"/>
          <w:marTop w:val="0"/>
          <w:marBottom w:val="0"/>
          <w:divBdr>
            <w:top w:val="none" w:sz="0" w:space="0" w:color="auto"/>
            <w:left w:val="none" w:sz="0" w:space="0" w:color="auto"/>
            <w:bottom w:val="none" w:sz="0" w:space="0" w:color="auto"/>
            <w:right w:val="none" w:sz="0" w:space="0" w:color="auto"/>
          </w:divBdr>
        </w:div>
        <w:div w:id="96104418">
          <w:marLeft w:val="0"/>
          <w:marRight w:val="0"/>
          <w:marTop w:val="0"/>
          <w:marBottom w:val="0"/>
          <w:divBdr>
            <w:top w:val="none" w:sz="0" w:space="0" w:color="auto"/>
            <w:left w:val="none" w:sz="0" w:space="0" w:color="auto"/>
            <w:bottom w:val="none" w:sz="0" w:space="0" w:color="auto"/>
            <w:right w:val="none" w:sz="0" w:space="0" w:color="auto"/>
          </w:divBdr>
        </w:div>
        <w:div w:id="125008519">
          <w:marLeft w:val="0"/>
          <w:marRight w:val="0"/>
          <w:marTop w:val="0"/>
          <w:marBottom w:val="0"/>
          <w:divBdr>
            <w:top w:val="none" w:sz="0" w:space="0" w:color="auto"/>
            <w:left w:val="none" w:sz="0" w:space="0" w:color="auto"/>
            <w:bottom w:val="none" w:sz="0" w:space="0" w:color="auto"/>
            <w:right w:val="none" w:sz="0" w:space="0" w:color="auto"/>
          </w:divBdr>
        </w:div>
        <w:div w:id="144050352">
          <w:marLeft w:val="0"/>
          <w:marRight w:val="0"/>
          <w:marTop w:val="0"/>
          <w:marBottom w:val="0"/>
          <w:divBdr>
            <w:top w:val="none" w:sz="0" w:space="0" w:color="auto"/>
            <w:left w:val="none" w:sz="0" w:space="0" w:color="auto"/>
            <w:bottom w:val="none" w:sz="0" w:space="0" w:color="auto"/>
            <w:right w:val="none" w:sz="0" w:space="0" w:color="auto"/>
          </w:divBdr>
        </w:div>
        <w:div w:id="182941102">
          <w:marLeft w:val="0"/>
          <w:marRight w:val="0"/>
          <w:marTop w:val="0"/>
          <w:marBottom w:val="0"/>
          <w:divBdr>
            <w:top w:val="none" w:sz="0" w:space="0" w:color="auto"/>
            <w:left w:val="none" w:sz="0" w:space="0" w:color="auto"/>
            <w:bottom w:val="none" w:sz="0" w:space="0" w:color="auto"/>
            <w:right w:val="none" w:sz="0" w:space="0" w:color="auto"/>
          </w:divBdr>
        </w:div>
        <w:div w:id="217864946">
          <w:marLeft w:val="0"/>
          <w:marRight w:val="0"/>
          <w:marTop w:val="0"/>
          <w:marBottom w:val="0"/>
          <w:divBdr>
            <w:top w:val="none" w:sz="0" w:space="0" w:color="auto"/>
            <w:left w:val="none" w:sz="0" w:space="0" w:color="auto"/>
            <w:bottom w:val="none" w:sz="0" w:space="0" w:color="auto"/>
            <w:right w:val="none" w:sz="0" w:space="0" w:color="auto"/>
          </w:divBdr>
        </w:div>
        <w:div w:id="317533975">
          <w:marLeft w:val="0"/>
          <w:marRight w:val="0"/>
          <w:marTop w:val="0"/>
          <w:marBottom w:val="0"/>
          <w:divBdr>
            <w:top w:val="none" w:sz="0" w:space="0" w:color="auto"/>
            <w:left w:val="none" w:sz="0" w:space="0" w:color="auto"/>
            <w:bottom w:val="none" w:sz="0" w:space="0" w:color="auto"/>
            <w:right w:val="none" w:sz="0" w:space="0" w:color="auto"/>
          </w:divBdr>
        </w:div>
        <w:div w:id="317534718">
          <w:marLeft w:val="0"/>
          <w:marRight w:val="0"/>
          <w:marTop w:val="0"/>
          <w:marBottom w:val="0"/>
          <w:divBdr>
            <w:top w:val="none" w:sz="0" w:space="0" w:color="auto"/>
            <w:left w:val="none" w:sz="0" w:space="0" w:color="auto"/>
            <w:bottom w:val="none" w:sz="0" w:space="0" w:color="auto"/>
            <w:right w:val="none" w:sz="0" w:space="0" w:color="auto"/>
          </w:divBdr>
        </w:div>
        <w:div w:id="324362239">
          <w:marLeft w:val="0"/>
          <w:marRight w:val="0"/>
          <w:marTop w:val="0"/>
          <w:marBottom w:val="0"/>
          <w:divBdr>
            <w:top w:val="none" w:sz="0" w:space="0" w:color="auto"/>
            <w:left w:val="none" w:sz="0" w:space="0" w:color="auto"/>
            <w:bottom w:val="none" w:sz="0" w:space="0" w:color="auto"/>
            <w:right w:val="none" w:sz="0" w:space="0" w:color="auto"/>
          </w:divBdr>
        </w:div>
        <w:div w:id="375010489">
          <w:marLeft w:val="0"/>
          <w:marRight w:val="0"/>
          <w:marTop w:val="0"/>
          <w:marBottom w:val="0"/>
          <w:divBdr>
            <w:top w:val="none" w:sz="0" w:space="0" w:color="auto"/>
            <w:left w:val="none" w:sz="0" w:space="0" w:color="auto"/>
            <w:bottom w:val="none" w:sz="0" w:space="0" w:color="auto"/>
            <w:right w:val="none" w:sz="0" w:space="0" w:color="auto"/>
          </w:divBdr>
        </w:div>
        <w:div w:id="376707469">
          <w:marLeft w:val="0"/>
          <w:marRight w:val="0"/>
          <w:marTop w:val="0"/>
          <w:marBottom w:val="0"/>
          <w:divBdr>
            <w:top w:val="none" w:sz="0" w:space="0" w:color="auto"/>
            <w:left w:val="none" w:sz="0" w:space="0" w:color="auto"/>
            <w:bottom w:val="none" w:sz="0" w:space="0" w:color="auto"/>
            <w:right w:val="none" w:sz="0" w:space="0" w:color="auto"/>
          </w:divBdr>
        </w:div>
        <w:div w:id="504637209">
          <w:marLeft w:val="0"/>
          <w:marRight w:val="0"/>
          <w:marTop w:val="0"/>
          <w:marBottom w:val="0"/>
          <w:divBdr>
            <w:top w:val="none" w:sz="0" w:space="0" w:color="auto"/>
            <w:left w:val="none" w:sz="0" w:space="0" w:color="auto"/>
            <w:bottom w:val="none" w:sz="0" w:space="0" w:color="auto"/>
            <w:right w:val="none" w:sz="0" w:space="0" w:color="auto"/>
          </w:divBdr>
        </w:div>
        <w:div w:id="542794306">
          <w:marLeft w:val="0"/>
          <w:marRight w:val="0"/>
          <w:marTop w:val="0"/>
          <w:marBottom w:val="0"/>
          <w:divBdr>
            <w:top w:val="none" w:sz="0" w:space="0" w:color="auto"/>
            <w:left w:val="none" w:sz="0" w:space="0" w:color="auto"/>
            <w:bottom w:val="none" w:sz="0" w:space="0" w:color="auto"/>
            <w:right w:val="none" w:sz="0" w:space="0" w:color="auto"/>
          </w:divBdr>
        </w:div>
        <w:div w:id="634138105">
          <w:marLeft w:val="0"/>
          <w:marRight w:val="0"/>
          <w:marTop w:val="0"/>
          <w:marBottom w:val="0"/>
          <w:divBdr>
            <w:top w:val="none" w:sz="0" w:space="0" w:color="auto"/>
            <w:left w:val="none" w:sz="0" w:space="0" w:color="auto"/>
            <w:bottom w:val="none" w:sz="0" w:space="0" w:color="auto"/>
            <w:right w:val="none" w:sz="0" w:space="0" w:color="auto"/>
          </w:divBdr>
        </w:div>
        <w:div w:id="692458394">
          <w:marLeft w:val="0"/>
          <w:marRight w:val="0"/>
          <w:marTop w:val="0"/>
          <w:marBottom w:val="0"/>
          <w:divBdr>
            <w:top w:val="none" w:sz="0" w:space="0" w:color="auto"/>
            <w:left w:val="none" w:sz="0" w:space="0" w:color="auto"/>
            <w:bottom w:val="none" w:sz="0" w:space="0" w:color="auto"/>
            <w:right w:val="none" w:sz="0" w:space="0" w:color="auto"/>
          </w:divBdr>
        </w:div>
        <w:div w:id="736974516">
          <w:marLeft w:val="0"/>
          <w:marRight w:val="0"/>
          <w:marTop w:val="0"/>
          <w:marBottom w:val="0"/>
          <w:divBdr>
            <w:top w:val="none" w:sz="0" w:space="0" w:color="auto"/>
            <w:left w:val="none" w:sz="0" w:space="0" w:color="auto"/>
            <w:bottom w:val="none" w:sz="0" w:space="0" w:color="auto"/>
            <w:right w:val="none" w:sz="0" w:space="0" w:color="auto"/>
          </w:divBdr>
        </w:div>
        <w:div w:id="738287928">
          <w:marLeft w:val="0"/>
          <w:marRight w:val="0"/>
          <w:marTop w:val="0"/>
          <w:marBottom w:val="0"/>
          <w:divBdr>
            <w:top w:val="none" w:sz="0" w:space="0" w:color="auto"/>
            <w:left w:val="none" w:sz="0" w:space="0" w:color="auto"/>
            <w:bottom w:val="none" w:sz="0" w:space="0" w:color="auto"/>
            <w:right w:val="none" w:sz="0" w:space="0" w:color="auto"/>
          </w:divBdr>
        </w:div>
        <w:div w:id="739912079">
          <w:marLeft w:val="0"/>
          <w:marRight w:val="0"/>
          <w:marTop w:val="0"/>
          <w:marBottom w:val="0"/>
          <w:divBdr>
            <w:top w:val="none" w:sz="0" w:space="0" w:color="auto"/>
            <w:left w:val="none" w:sz="0" w:space="0" w:color="auto"/>
            <w:bottom w:val="none" w:sz="0" w:space="0" w:color="auto"/>
            <w:right w:val="none" w:sz="0" w:space="0" w:color="auto"/>
          </w:divBdr>
        </w:div>
        <w:div w:id="740753894">
          <w:marLeft w:val="0"/>
          <w:marRight w:val="0"/>
          <w:marTop w:val="0"/>
          <w:marBottom w:val="0"/>
          <w:divBdr>
            <w:top w:val="none" w:sz="0" w:space="0" w:color="auto"/>
            <w:left w:val="none" w:sz="0" w:space="0" w:color="auto"/>
            <w:bottom w:val="none" w:sz="0" w:space="0" w:color="auto"/>
            <w:right w:val="none" w:sz="0" w:space="0" w:color="auto"/>
          </w:divBdr>
        </w:div>
        <w:div w:id="776944267">
          <w:marLeft w:val="0"/>
          <w:marRight w:val="0"/>
          <w:marTop w:val="0"/>
          <w:marBottom w:val="0"/>
          <w:divBdr>
            <w:top w:val="none" w:sz="0" w:space="0" w:color="auto"/>
            <w:left w:val="none" w:sz="0" w:space="0" w:color="auto"/>
            <w:bottom w:val="none" w:sz="0" w:space="0" w:color="auto"/>
            <w:right w:val="none" w:sz="0" w:space="0" w:color="auto"/>
          </w:divBdr>
        </w:div>
        <w:div w:id="809327656">
          <w:marLeft w:val="0"/>
          <w:marRight w:val="0"/>
          <w:marTop w:val="0"/>
          <w:marBottom w:val="0"/>
          <w:divBdr>
            <w:top w:val="none" w:sz="0" w:space="0" w:color="auto"/>
            <w:left w:val="none" w:sz="0" w:space="0" w:color="auto"/>
            <w:bottom w:val="none" w:sz="0" w:space="0" w:color="auto"/>
            <w:right w:val="none" w:sz="0" w:space="0" w:color="auto"/>
          </w:divBdr>
        </w:div>
        <w:div w:id="863202802">
          <w:marLeft w:val="0"/>
          <w:marRight w:val="0"/>
          <w:marTop w:val="0"/>
          <w:marBottom w:val="0"/>
          <w:divBdr>
            <w:top w:val="none" w:sz="0" w:space="0" w:color="auto"/>
            <w:left w:val="none" w:sz="0" w:space="0" w:color="auto"/>
            <w:bottom w:val="none" w:sz="0" w:space="0" w:color="auto"/>
            <w:right w:val="none" w:sz="0" w:space="0" w:color="auto"/>
          </w:divBdr>
        </w:div>
        <w:div w:id="964389552">
          <w:marLeft w:val="0"/>
          <w:marRight w:val="0"/>
          <w:marTop w:val="0"/>
          <w:marBottom w:val="0"/>
          <w:divBdr>
            <w:top w:val="none" w:sz="0" w:space="0" w:color="auto"/>
            <w:left w:val="none" w:sz="0" w:space="0" w:color="auto"/>
            <w:bottom w:val="none" w:sz="0" w:space="0" w:color="auto"/>
            <w:right w:val="none" w:sz="0" w:space="0" w:color="auto"/>
          </w:divBdr>
        </w:div>
        <w:div w:id="983319053">
          <w:marLeft w:val="0"/>
          <w:marRight w:val="0"/>
          <w:marTop w:val="0"/>
          <w:marBottom w:val="0"/>
          <w:divBdr>
            <w:top w:val="none" w:sz="0" w:space="0" w:color="auto"/>
            <w:left w:val="none" w:sz="0" w:space="0" w:color="auto"/>
            <w:bottom w:val="none" w:sz="0" w:space="0" w:color="auto"/>
            <w:right w:val="none" w:sz="0" w:space="0" w:color="auto"/>
          </w:divBdr>
        </w:div>
        <w:div w:id="986862307">
          <w:marLeft w:val="0"/>
          <w:marRight w:val="0"/>
          <w:marTop w:val="0"/>
          <w:marBottom w:val="0"/>
          <w:divBdr>
            <w:top w:val="none" w:sz="0" w:space="0" w:color="auto"/>
            <w:left w:val="none" w:sz="0" w:space="0" w:color="auto"/>
            <w:bottom w:val="none" w:sz="0" w:space="0" w:color="auto"/>
            <w:right w:val="none" w:sz="0" w:space="0" w:color="auto"/>
          </w:divBdr>
        </w:div>
        <w:div w:id="1021665103">
          <w:marLeft w:val="0"/>
          <w:marRight w:val="0"/>
          <w:marTop w:val="0"/>
          <w:marBottom w:val="0"/>
          <w:divBdr>
            <w:top w:val="none" w:sz="0" w:space="0" w:color="auto"/>
            <w:left w:val="none" w:sz="0" w:space="0" w:color="auto"/>
            <w:bottom w:val="none" w:sz="0" w:space="0" w:color="auto"/>
            <w:right w:val="none" w:sz="0" w:space="0" w:color="auto"/>
          </w:divBdr>
        </w:div>
        <w:div w:id="1044524462">
          <w:marLeft w:val="0"/>
          <w:marRight w:val="0"/>
          <w:marTop w:val="0"/>
          <w:marBottom w:val="0"/>
          <w:divBdr>
            <w:top w:val="none" w:sz="0" w:space="0" w:color="auto"/>
            <w:left w:val="none" w:sz="0" w:space="0" w:color="auto"/>
            <w:bottom w:val="none" w:sz="0" w:space="0" w:color="auto"/>
            <w:right w:val="none" w:sz="0" w:space="0" w:color="auto"/>
          </w:divBdr>
        </w:div>
        <w:div w:id="1046176849">
          <w:marLeft w:val="0"/>
          <w:marRight w:val="0"/>
          <w:marTop w:val="0"/>
          <w:marBottom w:val="0"/>
          <w:divBdr>
            <w:top w:val="none" w:sz="0" w:space="0" w:color="auto"/>
            <w:left w:val="none" w:sz="0" w:space="0" w:color="auto"/>
            <w:bottom w:val="none" w:sz="0" w:space="0" w:color="auto"/>
            <w:right w:val="none" w:sz="0" w:space="0" w:color="auto"/>
          </w:divBdr>
        </w:div>
        <w:div w:id="1046487514">
          <w:marLeft w:val="0"/>
          <w:marRight w:val="0"/>
          <w:marTop w:val="0"/>
          <w:marBottom w:val="0"/>
          <w:divBdr>
            <w:top w:val="none" w:sz="0" w:space="0" w:color="auto"/>
            <w:left w:val="none" w:sz="0" w:space="0" w:color="auto"/>
            <w:bottom w:val="none" w:sz="0" w:space="0" w:color="auto"/>
            <w:right w:val="none" w:sz="0" w:space="0" w:color="auto"/>
          </w:divBdr>
        </w:div>
        <w:div w:id="1064992213">
          <w:marLeft w:val="0"/>
          <w:marRight w:val="0"/>
          <w:marTop w:val="0"/>
          <w:marBottom w:val="0"/>
          <w:divBdr>
            <w:top w:val="none" w:sz="0" w:space="0" w:color="auto"/>
            <w:left w:val="none" w:sz="0" w:space="0" w:color="auto"/>
            <w:bottom w:val="none" w:sz="0" w:space="0" w:color="auto"/>
            <w:right w:val="none" w:sz="0" w:space="0" w:color="auto"/>
          </w:divBdr>
        </w:div>
        <w:div w:id="1119880253">
          <w:marLeft w:val="0"/>
          <w:marRight w:val="0"/>
          <w:marTop w:val="0"/>
          <w:marBottom w:val="0"/>
          <w:divBdr>
            <w:top w:val="none" w:sz="0" w:space="0" w:color="auto"/>
            <w:left w:val="none" w:sz="0" w:space="0" w:color="auto"/>
            <w:bottom w:val="none" w:sz="0" w:space="0" w:color="auto"/>
            <w:right w:val="none" w:sz="0" w:space="0" w:color="auto"/>
          </w:divBdr>
        </w:div>
        <w:div w:id="1153596062">
          <w:marLeft w:val="0"/>
          <w:marRight w:val="0"/>
          <w:marTop w:val="0"/>
          <w:marBottom w:val="0"/>
          <w:divBdr>
            <w:top w:val="none" w:sz="0" w:space="0" w:color="auto"/>
            <w:left w:val="none" w:sz="0" w:space="0" w:color="auto"/>
            <w:bottom w:val="none" w:sz="0" w:space="0" w:color="auto"/>
            <w:right w:val="none" w:sz="0" w:space="0" w:color="auto"/>
          </w:divBdr>
        </w:div>
        <w:div w:id="1235359031">
          <w:marLeft w:val="0"/>
          <w:marRight w:val="0"/>
          <w:marTop w:val="0"/>
          <w:marBottom w:val="0"/>
          <w:divBdr>
            <w:top w:val="none" w:sz="0" w:space="0" w:color="auto"/>
            <w:left w:val="none" w:sz="0" w:space="0" w:color="auto"/>
            <w:bottom w:val="none" w:sz="0" w:space="0" w:color="auto"/>
            <w:right w:val="none" w:sz="0" w:space="0" w:color="auto"/>
          </w:divBdr>
        </w:div>
        <w:div w:id="1266843200">
          <w:marLeft w:val="0"/>
          <w:marRight w:val="0"/>
          <w:marTop w:val="0"/>
          <w:marBottom w:val="0"/>
          <w:divBdr>
            <w:top w:val="none" w:sz="0" w:space="0" w:color="auto"/>
            <w:left w:val="none" w:sz="0" w:space="0" w:color="auto"/>
            <w:bottom w:val="none" w:sz="0" w:space="0" w:color="auto"/>
            <w:right w:val="none" w:sz="0" w:space="0" w:color="auto"/>
          </w:divBdr>
        </w:div>
        <w:div w:id="1311058712">
          <w:marLeft w:val="0"/>
          <w:marRight w:val="0"/>
          <w:marTop w:val="0"/>
          <w:marBottom w:val="0"/>
          <w:divBdr>
            <w:top w:val="none" w:sz="0" w:space="0" w:color="auto"/>
            <w:left w:val="none" w:sz="0" w:space="0" w:color="auto"/>
            <w:bottom w:val="none" w:sz="0" w:space="0" w:color="auto"/>
            <w:right w:val="none" w:sz="0" w:space="0" w:color="auto"/>
          </w:divBdr>
        </w:div>
        <w:div w:id="1312490936">
          <w:marLeft w:val="0"/>
          <w:marRight w:val="0"/>
          <w:marTop w:val="0"/>
          <w:marBottom w:val="0"/>
          <w:divBdr>
            <w:top w:val="none" w:sz="0" w:space="0" w:color="auto"/>
            <w:left w:val="none" w:sz="0" w:space="0" w:color="auto"/>
            <w:bottom w:val="none" w:sz="0" w:space="0" w:color="auto"/>
            <w:right w:val="none" w:sz="0" w:space="0" w:color="auto"/>
          </w:divBdr>
        </w:div>
        <w:div w:id="1464545055">
          <w:marLeft w:val="0"/>
          <w:marRight w:val="0"/>
          <w:marTop w:val="0"/>
          <w:marBottom w:val="0"/>
          <w:divBdr>
            <w:top w:val="none" w:sz="0" w:space="0" w:color="auto"/>
            <w:left w:val="none" w:sz="0" w:space="0" w:color="auto"/>
            <w:bottom w:val="none" w:sz="0" w:space="0" w:color="auto"/>
            <w:right w:val="none" w:sz="0" w:space="0" w:color="auto"/>
          </w:divBdr>
        </w:div>
        <w:div w:id="1475218487">
          <w:marLeft w:val="0"/>
          <w:marRight w:val="0"/>
          <w:marTop w:val="0"/>
          <w:marBottom w:val="0"/>
          <w:divBdr>
            <w:top w:val="none" w:sz="0" w:space="0" w:color="auto"/>
            <w:left w:val="none" w:sz="0" w:space="0" w:color="auto"/>
            <w:bottom w:val="none" w:sz="0" w:space="0" w:color="auto"/>
            <w:right w:val="none" w:sz="0" w:space="0" w:color="auto"/>
          </w:divBdr>
        </w:div>
        <w:div w:id="1505047555">
          <w:marLeft w:val="0"/>
          <w:marRight w:val="0"/>
          <w:marTop w:val="0"/>
          <w:marBottom w:val="0"/>
          <w:divBdr>
            <w:top w:val="none" w:sz="0" w:space="0" w:color="auto"/>
            <w:left w:val="none" w:sz="0" w:space="0" w:color="auto"/>
            <w:bottom w:val="none" w:sz="0" w:space="0" w:color="auto"/>
            <w:right w:val="none" w:sz="0" w:space="0" w:color="auto"/>
          </w:divBdr>
        </w:div>
        <w:div w:id="1548957643">
          <w:marLeft w:val="0"/>
          <w:marRight w:val="0"/>
          <w:marTop w:val="0"/>
          <w:marBottom w:val="0"/>
          <w:divBdr>
            <w:top w:val="none" w:sz="0" w:space="0" w:color="auto"/>
            <w:left w:val="none" w:sz="0" w:space="0" w:color="auto"/>
            <w:bottom w:val="none" w:sz="0" w:space="0" w:color="auto"/>
            <w:right w:val="none" w:sz="0" w:space="0" w:color="auto"/>
          </w:divBdr>
        </w:div>
        <w:div w:id="1582523928">
          <w:marLeft w:val="0"/>
          <w:marRight w:val="0"/>
          <w:marTop w:val="0"/>
          <w:marBottom w:val="0"/>
          <w:divBdr>
            <w:top w:val="none" w:sz="0" w:space="0" w:color="auto"/>
            <w:left w:val="none" w:sz="0" w:space="0" w:color="auto"/>
            <w:bottom w:val="none" w:sz="0" w:space="0" w:color="auto"/>
            <w:right w:val="none" w:sz="0" w:space="0" w:color="auto"/>
          </w:divBdr>
        </w:div>
        <w:div w:id="1668942216">
          <w:marLeft w:val="0"/>
          <w:marRight w:val="0"/>
          <w:marTop w:val="0"/>
          <w:marBottom w:val="0"/>
          <w:divBdr>
            <w:top w:val="none" w:sz="0" w:space="0" w:color="auto"/>
            <w:left w:val="none" w:sz="0" w:space="0" w:color="auto"/>
            <w:bottom w:val="none" w:sz="0" w:space="0" w:color="auto"/>
            <w:right w:val="none" w:sz="0" w:space="0" w:color="auto"/>
          </w:divBdr>
        </w:div>
        <w:div w:id="1692606944">
          <w:marLeft w:val="0"/>
          <w:marRight w:val="0"/>
          <w:marTop w:val="0"/>
          <w:marBottom w:val="0"/>
          <w:divBdr>
            <w:top w:val="none" w:sz="0" w:space="0" w:color="auto"/>
            <w:left w:val="none" w:sz="0" w:space="0" w:color="auto"/>
            <w:bottom w:val="none" w:sz="0" w:space="0" w:color="auto"/>
            <w:right w:val="none" w:sz="0" w:space="0" w:color="auto"/>
          </w:divBdr>
        </w:div>
        <w:div w:id="1696803411">
          <w:marLeft w:val="0"/>
          <w:marRight w:val="0"/>
          <w:marTop w:val="0"/>
          <w:marBottom w:val="0"/>
          <w:divBdr>
            <w:top w:val="none" w:sz="0" w:space="0" w:color="auto"/>
            <w:left w:val="none" w:sz="0" w:space="0" w:color="auto"/>
            <w:bottom w:val="none" w:sz="0" w:space="0" w:color="auto"/>
            <w:right w:val="none" w:sz="0" w:space="0" w:color="auto"/>
          </w:divBdr>
        </w:div>
        <w:div w:id="1702322201">
          <w:marLeft w:val="0"/>
          <w:marRight w:val="0"/>
          <w:marTop w:val="0"/>
          <w:marBottom w:val="0"/>
          <w:divBdr>
            <w:top w:val="none" w:sz="0" w:space="0" w:color="auto"/>
            <w:left w:val="none" w:sz="0" w:space="0" w:color="auto"/>
            <w:bottom w:val="none" w:sz="0" w:space="0" w:color="auto"/>
            <w:right w:val="none" w:sz="0" w:space="0" w:color="auto"/>
          </w:divBdr>
        </w:div>
        <w:div w:id="1715081173">
          <w:marLeft w:val="0"/>
          <w:marRight w:val="0"/>
          <w:marTop w:val="0"/>
          <w:marBottom w:val="0"/>
          <w:divBdr>
            <w:top w:val="none" w:sz="0" w:space="0" w:color="auto"/>
            <w:left w:val="none" w:sz="0" w:space="0" w:color="auto"/>
            <w:bottom w:val="none" w:sz="0" w:space="0" w:color="auto"/>
            <w:right w:val="none" w:sz="0" w:space="0" w:color="auto"/>
          </w:divBdr>
        </w:div>
        <w:div w:id="1796561314">
          <w:marLeft w:val="0"/>
          <w:marRight w:val="0"/>
          <w:marTop w:val="0"/>
          <w:marBottom w:val="0"/>
          <w:divBdr>
            <w:top w:val="none" w:sz="0" w:space="0" w:color="auto"/>
            <w:left w:val="none" w:sz="0" w:space="0" w:color="auto"/>
            <w:bottom w:val="none" w:sz="0" w:space="0" w:color="auto"/>
            <w:right w:val="none" w:sz="0" w:space="0" w:color="auto"/>
          </w:divBdr>
        </w:div>
        <w:div w:id="1825312969">
          <w:marLeft w:val="0"/>
          <w:marRight w:val="0"/>
          <w:marTop w:val="0"/>
          <w:marBottom w:val="0"/>
          <w:divBdr>
            <w:top w:val="none" w:sz="0" w:space="0" w:color="auto"/>
            <w:left w:val="none" w:sz="0" w:space="0" w:color="auto"/>
            <w:bottom w:val="none" w:sz="0" w:space="0" w:color="auto"/>
            <w:right w:val="none" w:sz="0" w:space="0" w:color="auto"/>
          </w:divBdr>
        </w:div>
        <w:div w:id="1874951827">
          <w:marLeft w:val="0"/>
          <w:marRight w:val="0"/>
          <w:marTop w:val="0"/>
          <w:marBottom w:val="0"/>
          <w:divBdr>
            <w:top w:val="none" w:sz="0" w:space="0" w:color="auto"/>
            <w:left w:val="none" w:sz="0" w:space="0" w:color="auto"/>
            <w:bottom w:val="none" w:sz="0" w:space="0" w:color="auto"/>
            <w:right w:val="none" w:sz="0" w:space="0" w:color="auto"/>
          </w:divBdr>
        </w:div>
        <w:div w:id="1905211483">
          <w:marLeft w:val="0"/>
          <w:marRight w:val="0"/>
          <w:marTop w:val="0"/>
          <w:marBottom w:val="0"/>
          <w:divBdr>
            <w:top w:val="none" w:sz="0" w:space="0" w:color="auto"/>
            <w:left w:val="none" w:sz="0" w:space="0" w:color="auto"/>
            <w:bottom w:val="none" w:sz="0" w:space="0" w:color="auto"/>
            <w:right w:val="none" w:sz="0" w:space="0" w:color="auto"/>
          </w:divBdr>
        </w:div>
        <w:div w:id="1917861050">
          <w:marLeft w:val="0"/>
          <w:marRight w:val="0"/>
          <w:marTop w:val="0"/>
          <w:marBottom w:val="0"/>
          <w:divBdr>
            <w:top w:val="none" w:sz="0" w:space="0" w:color="auto"/>
            <w:left w:val="none" w:sz="0" w:space="0" w:color="auto"/>
            <w:bottom w:val="none" w:sz="0" w:space="0" w:color="auto"/>
            <w:right w:val="none" w:sz="0" w:space="0" w:color="auto"/>
          </w:divBdr>
        </w:div>
        <w:div w:id="1955478374">
          <w:marLeft w:val="0"/>
          <w:marRight w:val="0"/>
          <w:marTop w:val="0"/>
          <w:marBottom w:val="0"/>
          <w:divBdr>
            <w:top w:val="none" w:sz="0" w:space="0" w:color="auto"/>
            <w:left w:val="none" w:sz="0" w:space="0" w:color="auto"/>
            <w:bottom w:val="none" w:sz="0" w:space="0" w:color="auto"/>
            <w:right w:val="none" w:sz="0" w:space="0" w:color="auto"/>
          </w:divBdr>
        </w:div>
        <w:div w:id="1966767091">
          <w:marLeft w:val="0"/>
          <w:marRight w:val="0"/>
          <w:marTop w:val="0"/>
          <w:marBottom w:val="0"/>
          <w:divBdr>
            <w:top w:val="none" w:sz="0" w:space="0" w:color="auto"/>
            <w:left w:val="none" w:sz="0" w:space="0" w:color="auto"/>
            <w:bottom w:val="none" w:sz="0" w:space="0" w:color="auto"/>
            <w:right w:val="none" w:sz="0" w:space="0" w:color="auto"/>
          </w:divBdr>
        </w:div>
        <w:div w:id="2040623772">
          <w:marLeft w:val="0"/>
          <w:marRight w:val="0"/>
          <w:marTop w:val="0"/>
          <w:marBottom w:val="0"/>
          <w:divBdr>
            <w:top w:val="none" w:sz="0" w:space="0" w:color="auto"/>
            <w:left w:val="none" w:sz="0" w:space="0" w:color="auto"/>
            <w:bottom w:val="none" w:sz="0" w:space="0" w:color="auto"/>
            <w:right w:val="none" w:sz="0" w:space="0" w:color="auto"/>
          </w:divBdr>
        </w:div>
        <w:div w:id="2104836763">
          <w:marLeft w:val="0"/>
          <w:marRight w:val="0"/>
          <w:marTop w:val="0"/>
          <w:marBottom w:val="0"/>
          <w:divBdr>
            <w:top w:val="none" w:sz="0" w:space="0" w:color="auto"/>
            <w:left w:val="none" w:sz="0" w:space="0" w:color="auto"/>
            <w:bottom w:val="none" w:sz="0" w:space="0" w:color="auto"/>
            <w:right w:val="none" w:sz="0" w:space="0" w:color="auto"/>
          </w:divBdr>
        </w:div>
      </w:divsChild>
    </w:div>
    <w:div w:id="1833596557">
      <w:bodyDiv w:val="1"/>
      <w:marLeft w:val="0"/>
      <w:marRight w:val="0"/>
      <w:marTop w:val="0"/>
      <w:marBottom w:val="0"/>
      <w:divBdr>
        <w:top w:val="none" w:sz="0" w:space="0" w:color="auto"/>
        <w:left w:val="none" w:sz="0" w:space="0" w:color="auto"/>
        <w:bottom w:val="none" w:sz="0" w:space="0" w:color="auto"/>
        <w:right w:val="none" w:sz="0" w:space="0" w:color="auto"/>
      </w:divBdr>
    </w:div>
    <w:div w:id="2015109919">
      <w:bodyDiv w:val="1"/>
      <w:marLeft w:val="0"/>
      <w:marRight w:val="0"/>
      <w:marTop w:val="0"/>
      <w:marBottom w:val="0"/>
      <w:divBdr>
        <w:top w:val="none" w:sz="0" w:space="0" w:color="auto"/>
        <w:left w:val="none" w:sz="0" w:space="0" w:color="auto"/>
        <w:bottom w:val="none" w:sz="0" w:space="0" w:color="auto"/>
        <w:right w:val="none" w:sz="0" w:space="0" w:color="auto"/>
      </w:divBdr>
      <w:divsChild>
        <w:div w:id="32733494">
          <w:marLeft w:val="0"/>
          <w:marRight w:val="0"/>
          <w:marTop w:val="0"/>
          <w:marBottom w:val="0"/>
          <w:divBdr>
            <w:top w:val="none" w:sz="0" w:space="0" w:color="auto"/>
            <w:left w:val="none" w:sz="0" w:space="0" w:color="auto"/>
            <w:bottom w:val="none" w:sz="0" w:space="0" w:color="auto"/>
            <w:right w:val="none" w:sz="0" w:space="0" w:color="auto"/>
          </w:divBdr>
        </w:div>
        <w:div w:id="84570324">
          <w:marLeft w:val="0"/>
          <w:marRight w:val="0"/>
          <w:marTop w:val="0"/>
          <w:marBottom w:val="0"/>
          <w:divBdr>
            <w:top w:val="none" w:sz="0" w:space="0" w:color="auto"/>
            <w:left w:val="none" w:sz="0" w:space="0" w:color="auto"/>
            <w:bottom w:val="none" w:sz="0" w:space="0" w:color="auto"/>
            <w:right w:val="none" w:sz="0" w:space="0" w:color="auto"/>
          </w:divBdr>
        </w:div>
        <w:div w:id="148982319">
          <w:marLeft w:val="0"/>
          <w:marRight w:val="0"/>
          <w:marTop w:val="0"/>
          <w:marBottom w:val="0"/>
          <w:divBdr>
            <w:top w:val="none" w:sz="0" w:space="0" w:color="auto"/>
            <w:left w:val="none" w:sz="0" w:space="0" w:color="auto"/>
            <w:bottom w:val="none" w:sz="0" w:space="0" w:color="auto"/>
            <w:right w:val="none" w:sz="0" w:space="0" w:color="auto"/>
          </w:divBdr>
        </w:div>
        <w:div w:id="152258858">
          <w:marLeft w:val="0"/>
          <w:marRight w:val="0"/>
          <w:marTop w:val="0"/>
          <w:marBottom w:val="0"/>
          <w:divBdr>
            <w:top w:val="none" w:sz="0" w:space="0" w:color="auto"/>
            <w:left w:val="none" w:sz="0" w:space="0" w:color="auto"/>
            <w:bottom w:val="none" w:sz="0" w:space="0" w:color="auto"/>
            <w:right w:val="none" w:sz="0" w:space="0" w:color="auto"/>
          </w:divBdr>
        </w:div>
        <w:div w:id="290405005">
          <w:marLeft w:val="0"/>
          <w:marRight w:val="0"/>
          <w:marTop w:val="0"/>
          <w:marBottom w:val="0"/>
          <w:divBdr>
            <w:top w:val="none" w:sz="0" w:space="0" w:color="auto"/>
            <w:left w:val="none" w:sz="0" w:space="0" w:color="auto"/>
            <w:bottom w:val="none" w:sz="0" w:space="0" w:color="auto"/>
            <w:right w:val="none" w:sz="0" w:space="0" w:color="auto"/>
          </w:divBdr>
        </w:div>
        <w:div w:id="303314500">
          <w:marLeft w:val="0"/>
          <w:marRight w:val="0"/>
          <w:marTop w:val="0"/>
          <w:marBottom w:val="0"/>
          <w:divBdr>
            <w:top w:val="none" w:sz="0" w:space="0" w:color="auto"/>
            <w:left w:val="none" w:sz="0" w:space="0" w:color="auto"/>
            <w:bottom w:val="none" w:sz="0" w:space="0" w:color="auto"/>
            <w:right w:val="none" w:sz="0" w:space="0" w:color="auto"/>
          </w:divBdr>
        </w:div>
        <w:div w:id="318194587">
          <w:marLeft w:val="0"/>
          <w:marRight w:val="0"/>
          <w:marTop w:val="0"/>
          <w:marBottom w:val="0"/>
          <w:divBdr>
            <w:top w:val="none" w:sz="0" w:space="0" w:color="auto"/>
            <w:left w:val="none" w:sz="0" w:space="0" w:color="auto"/>
            <w:bottom w:val="none" w:sz="0" w:space="0" w:color="auto"/>
            <w:right w:val="none" w:sz="0" w:space="0" w:color="auto"/>
          </w:divBdr>
        </w:div>
        <w:div w:id="450246876">
          <w:marLeft w:val="0"/>
          <w:marRight w:val="0"/>
          <w:marTop w:val="0"/>
          <w:marBottom w:val="0"/>
          <w:divBdr>
            <w:top w:val="none" w:sz="0" w:space="0" w:color="auto"/>
            <w:left w:val="none" w:sz="0" w:space="0" w:color="auto"/>
            <w:bottom w:val="none" w:sz="0" w:space="0" w:color="auto"/>
            <w:right w:val="none" w:sz="0" w:space="0" w:color="auto"/>
          </w:divBdr>
        </w:div>
        <w:div w:id="467818476">
          <w:marLeft w:val="0"/>
          <w:marRight w:val="0"/>
          <w:marTop w:val="0"/>
          <w:marBottom w:val="0"/>
          <w:divBdr>
            <w:top w:val="none" w:sz="0" w:space="0" w:color="auto"/>
            <w:left w:val="none" w:sz="0" w:space="0" w:color="auto"/>
            <w:bottom w:val="none" w:sz="0" w:space="0" w:color="auto"/>
            <w:right w:val="none" w:sz="0" w:space="0" w:color="auto"/>
          </w:divBdr>
        </w:div>
        <w:div w:id="479342797">
          <w:marLeft w:val="0"/>
          <w:marRight w:val="0"/>
          <w:marTop w:val="0"/>
          <w:marBottom w:val="0"/>
          <w:divBdr>
            <w:top w:val="none" w:sz="0" w:space="0" w:color="auto"/>
            <w:left w:val="none" w:sz="0" w:space="0" w:color="auto"/>
            <w:bottom w:val="none" w:sz="0" w:space="0" w:color="auto"/>
            <w:right w:val="none" w:sz="0" w:space="0" w:color="auto"/>
          </w:divBdr>
        </w:div>
        <w:div w:id="493106078">
          <w:marLeft w:val="0"/>
          <w:marRight w:val="0"/>
          <w:marTop w:val="0"/>
          <w:marBottom w:val="0"/>
          <w:divBdr>
            <w:top w:val="none" w:sz="0" w:space="0" w:color="auto"/>
            <w:left w:val="none" w:sz="0" w:space="0" w:color="auto"/>
            <w:bottom w:val="none" w:sz="0" w:space="0" w:color="auto"/>
            <w:right w:val="none" w:sz="0" w:space="0" w:color="auto"/>
          </w:divBdr>
        </w:div>
        <w:div w:id="512035927">
          <w:marLeft w:val="0"/>
          <w:marRight w:val="0"/>
          <w:marTop w:val="0"/>
          <w:marBottom w:val="0"/>
          <w:divBdr>
            <w:top w:val="none" w:sz="0" w:space="0" w:color="auto"/>
            <w:left w:val="none" w:sz="0" w:space="0" w:color="auto"/>
            <w:bottom w:val="none" w:sz="0" w:space="0" w:color="auto"/>
            <w:right w:val="none" w:sz="0" w:space="0" w:color="auto"/>
          </w:divBdr>
        </w:div>
        <w:div w:id="585655071">
          <w:marLeft w:val="0"/>
          <w:marRight w:val="0"/>
          <w:marTop w:val="0"/>
          <w:marBottom w:val="0"/>
          <w:divBdr>
            <w:top w:val="none" w:sz="0" w:space="0" w:color="auto"/>
            <w:left w:val="none" w:sz="0" w:space="0" w:color="auto"/>
            <w:bottom w:val="none" w:sz="0" w:space="0" w:color="auto"/>
            <w:right w:val="none" w:sz="0" w:space="0" w:color="auto"/>
          </w:divBdr>
        </w:div>
        <w:div w:id="603924332">
          <w:marLeft w:val="0"/>
          <w:marRight w:val="0"/>
          <w:marTop w:val="0"/>
          <w:marBottom w:val="0"/>
          <w:divBdr>
            <w:top w:val="none" w:sz="0" w:space="0" w:color="auto"/>
            <w:left w:val="none" w:sz="0" w:space="0" w:color="auto"/>
            <w:bottom w:val="none" w:sz="0" w:space="0" w:color="auto"/>
            <w:right w:val="none" w:sz="0" w:space="0" w:color="auto"/>
          </w:divBdr>
        </w:div>
        <w:div w:id="654577169">
          <w:marLeft w:val="0"/>
          <w:marRight w:val="0"/>
          <w:marTop w:val="0"/>
          <w:marBottom w:val="0"/>
          <w:divBdr>
            <w:top w:val="none" w:sz="0" w:space="0" w:color="auto"/>
            <w:left w:val="none" w:sz="0" w:space="0" w:color="auto"/>
            <w:bottom w:val="none" w:sz="0" w:space="0" w:color="auto"/>
            <w:right w:val="none" w:sz="0" w:space="0" w:color="auto"/>
          </w:divBdr>
        </w:div>
        <w:div w:id="715201755">
          <w:marLeft w:val="0"/>
          <w:marRight w:val="0"/>
          <w:marTop w:val="0"/>
          <w:marBottom w:val="0"/>
          <w:divBdr>
            <w:top w:val="none" w:sz="0" w:space="0" w:color="auto"/>
            <w:left w:val="none" w:sz="0" w:space="0" w:color="auto"/>
            <w:bottom w:val="none" w:sz="0" w:space="0" w:color="auto"/>
            <w:right w:val="none" w:sz="0" w:space="0" w:color="auto"/>
          </w:divBdr>
        </w:div>
        <w:div w:id="744492836">
          <w:marLeft w:val="0"/>
          <w:marRight w:val="0"/>
          <w:marTop w:val="0"/>
          <w:marBottom w:val="0"/>
          <w:divBdr>
            <w:top w:val="none" w:sz="0" w:space="0" w:color="auto"/>
            <w:left w:val="none" w:sz="0" w:space="0" w:color="auto"/>
            <w:bottom w:val="none" w:sz="0" w:space="0" w:color="auto"/>
            <w:right w:val="none" w:sz="0" w:space="0" w:color="auto"/>
          </w:divBdr>
        </w:div>
        <w:div w:id="762530456">
          <w:marLeft w:val="0"/>
          <w:marRight w:val="0"/>
          <w:marTop w:val="0"/>
          <w:marBottom w:val="0"/>
          <w:divBdr>
            <w:top w:val="none" w:sz="0" w:space="0" w:color="auto"/>
            <w:left w:val="none" w:sz="0" w:space="0" w:color="auto"/>
            <w:bottom w:val="none" w:sz="0" w:space="0" w:color="auto"/>
            <w:right w:val="none" w:sz="0" w:space="0" w:color="auto"/>
          </w:divBdr>
        </w:div>
        <w:div w:id="769279504">
          <w:marLeft w:val="0"/>
          <w:marRight w:val="0"/>
          <w:marTop w:val="0"/>
          <w:marBottom w:val="0"/>
          <w:divBdr>
            <w:top w:val="none" w:sz="0" w:space="0" w:color="auto"/>
            <w:left w:val="none" w:sz="0" w:space="0" w:color="auto"/>
            <w:bottom w:val="none" w:sz="0" w:space="0" w:color="auto"/>
            <w:right w:val="none" w:sz="0" w:space="0" w:color="auto"/>
          </w:divBdr>
        </w:div>
        <w:div w:id="941496543">
          <w:marLeft w:val="0"/>
          <w:marRight w:val="0"/>
          <w:marTop w:val="0"/>
          <w:marBottom w:val="0"/>
          <w:divBdr>
            <w:top w:val="none" w:sz="0" w:space="0" w:color="auto"/>
            <w:left w:val="none" w:sz="0" w:space="0" w:color="auto"/>
            <w:bottom w:val="none" w:sz="0" w:space="0" w:color="auto"/>
            <w:right w:val="none" w:sz="0" w:space="0" w:color="auto"/>
          </w:divBdr>
        </w:div>
        <w:div w:id="947196695">
          <w:marLeft w:val="0"/>
          <w:marRight w:val="0"/>
          <w:marTop w:val="0"/>
          <w:marBottom w:val="0"/>
          <w:divBdr>
            <w:top w:val="none" w:sz="0" w:space="0" w:color="auto"/>
            <w:left w:val="none" w:sz="0" w:space="0" w:color="auto"/>
            <w:bottom w:val="none" w:sz="0" w:space="0" w:color="auto"/>
            <w:right w:val="none" w:sz="0" w:space="0" w:color="auto"/>
          </w:divBdr>
        </w:div>
        <w:div w:id="998193645">
          <w:marLeft w:val="0"/>
          <w:marRight w:val="0"/>
          <w:marTop w:val="0"/>
          <w:marBottom w:val="0"/>
          <w:divBdr>
            <w:top w:val="none" w:sz="0" w:space="0" w:color="auto"/>
            <w:left w:val="none" w:sz="0" w:space="0" w:color="auto"/>
            <w:bottom w:val="none" w:sz="0" w:space="0" w:color="auto"/>
            <w:right w:val="none" w:sz="0" w:space="0" w:color="auto"/>
          </w:divBdr>
        </w:div>
        <w:div w:id="1018434169">
          <w:marLeft w:val="0"/>
          <w:marRight w:val="0"/>
          <w:marTop w:val="0"/>
          <w:marBottom w:val="0"/>
          <w:divBdr>
            <w:top w:val="none" w:sz="0" w:space="0" w:color="auto"/>
            <w:left w:val="none" w:sz="0" w:space="0" w:color="auto"/>
            <w:bottom w:val="none" w:sz="0" w:space="0" w:color="auto"/>
            <w:right w:val="none" w:sz="0" w:space="0" w:color="auto"/>
          </w:divBdr>
        </w:div>
        <w:div w:id="1060639114">
          <w:marLeft w:val="0"/>
          <w:marRight w:val="0"/>
          <w:marTop w:val="0"/>
          <w:marBottom w:val="0"/>
          <w:divBdr>
            <w:top w:val="none" w:sz="0" w:space="0" w:color="auto"/>
            <w:left w:val="none" w:sz="0" w:space="0" w:color="auto"/>
            <w:bottom w:val="none" w:sz="0" w:space="0" w:color="auto"/>
            <w:right w:val="none" w:sz="0" w:space="0" w:color="auto"/>
          </w:divBdr>
        </w:div>
        <w:div w:id="1080978864">
          <w:marLeft w:val="0"/>
          <w:marRight w:val="0"/>
          <w:marTop w:val="0"/>
          <w:marBottom w:val="0"/>
          <w:divBdr>
            <w:top w:val="none" w:sz="0" w:space="0" w:color="auto"/>
            <w:left w:val="none" w:sz="0" w:space="0" w:color="auto"/>
            <w:bottom w:val="none" w:sz="0" w:space="0" w:color="auto"/>
            <w:right w:val="none" w:sz="0" w:space="0" w:color="auto"/>
          </w:divBdr>
        </w:div>
        <w:div w:id="1135566592">
          <w:marLeft w:val="0"/>
          <w:marRight w:val="0"/>
          <w:marTop w:val="0"/>
          <w:marBottom w:val="0"/>
          <w:divBdr>
            <w:top w:val="none" w:sz="0" w:space="0" w:color="auto"/>
            <w:left w:val="none" w:sz="0" w:space="0" w:color="auto"/>
            <w:bottom w:val="none" w:sz="0" w:space="0" w:color="auto"/>
            <w:right w:val="none" w:sz="0" w:space="0" w:color="auto"/>
          </w:divBdr>
        </w:div>
        <w:div w:id="1141926522">
          <w:marLeft w:val="0"/>
          <w:marRight w:val="0"/>
          <w:marTop w:val="0"/>
          <w:marBottom w:val="0"/>
          <w:divBdr>
            <w:top w:val="none" w:sz="0" w:space="0" w:color="auto"/>
            <w:left w:val="none" w:sz="0" w:space="0" w:color="auto"/>
            <w:bottom w:val="none" w:sz="0" w:space="0" w:color="auto"/>
            <w:right w:val="none" w:sz="0" w:space="0" w:color="auto"/>
          </w:divBdr>
        </w:div>
        <w:div w:id="1163669461">
          <w:marLeft w:val="0"/>
          <w:marRight w:val="0"/>
          <w:marTop w:val="0"/>
          <w:marBottom w:val="0"/>
          <w:divBdr>
            <w:top w:val="none" w:sz="0" w:space="0" w:color="auto"/>
            <w:left w:val="none" w:sz="0" w:space="0" w:color="auto"/>
            <w:bottom w:val="none" w:sz="0" w:space="0" w:color="auto"/>
            <w:right w:val="none" w:sz="0" w:space="0" w:color="auto"/>
          </w:divBdr>
        </w:div>
        <w:div w:id="1246302119">
          <w:marLeft w:val="0"/>
          <w:marRight w:val="0"/>
          <w:marTop w:val="0"/>
          <w:marBottom w:val="0"/>
          <w:divBdr>
            <w:top w:val="none" w:sz="0" w:space="0" w:color="auto"/>
            <w:left w:val="none" w:sz="0" w:space="0" w:color="auto"/>
            <w:bottom w:val="none" w:sz="0" w:space="0" w:color="auto"/>
            <w:right w:val="none" w:sz="0" w:space="0" w:color="auto"/>
          </w:divBdr>
        </w:div>
        <w:div w:id="1274361067">
          <w:marLeft w:val="0"/>
          <w:marRight w:val="0"/>
          <w:marTop w:val="0"/>
          <w:marBottom w:val="0"/>
          <w:divBdr>
            <w:top w:val="none" w:sz="0" w:space="0" w:color="auto"/>
            <w:left w:val="none" w:sz="0" w:space="0" w:color="auto"/>
            <w:bottom w:val="none" w:sz="0" w:space="0" w:color="auto"/>
            <w:right w:val="none" w:sz="0" w:space="0" w:color="auto"/>
          </w:divBdr>
        </w:div>
        <w:div w:id="1348865674">
          <w:marLeft w:val="0"/>
          <w:marRight w:val="0"/>
          <w:marTop w:val="0"/>
          <w:marBottom w:val="0"/>
          <w:divBdr>
            <w:top w:val="none" w:sz="0" w:space="0" w:color="auto"/>
            <w:left w:val="none" w:sz="0" w:space="0" w:color="auto"/>
            <w:bottom w:val="none" w:sz="0" w:space="0" w:color="auto"/>
            <w:right w:val="none" w:sz="0" w:space="0" w:color="auto"/>
          </w:divBdr>
        </w:div>
        <w:div w:id="1363743943">
          <w:marLeft w:val="0"/>
          <w:marRight w:val="0"/>
          <w:marTop w:val="0"/>
          <w:marBottom w:val="0"/>
          <w:divBdr>
            <w:top w:val="none" w:sz="0" w:space="0" w:color="auto"/>
            <w:left w:val="none" w:sz="0" w:space="0" w:color="auto"/>
            <w:bottom w:val="none" w:sz="0" w:space="0" w:color="auto"/>
            <w:right w:val="none" w:sz="0" w:space="0" w:color="auto"/>
          </w:divBdr>
        </w:div>
        <w:div w:id="1438718524">
          <w:marLeft w:val="0"/>
          <w:marRight w:val="0"/>
          <w:marTop w:val="0"/>
          <w:marBottom w:val="0"/>
          <w:divBdr>
            <w:top w:val="none" w:sz="0" w:space="0" w:color="auto"/>
            <w:left w:val="none" w:sz="0" w:space="0" w:color="auto"/>
            <w:bottom w:val="none" w:sz="0" w:space="0" w:color="auto"/>
            <w:right w:val="none" w:sz="0" w:space="0" w:color="auto"/>
          </w:divBdr>
        </w:div>
        <w:div w:id="1446077607">
          <w:marLeft w:val="0"/>
          <w:marRight w:val="0"/>
          <w:marTop w:val="0"/>
          <w:marBottom w:val="0"/>
          <w:divBdr>
            <w:top w:val="none" w:sz="0" w:space="0" w:color="auto"/>
            <w:left w:val="none" w:sz="0" w:space="0" w:color="auto"/>
            <w:bottom w:val="none" w:sz="0" w:space="0" w:color="auto"/>
            <w:right w:val="none" w:sz="0" w:space="0" w:color="auto"/>
          </w:divBdr>
        </w:div>
        <w:div w:id="1446459245">
          <w:marLeft w:val="0"/>
          <w:marRight w:val="0"/>
          <w:marTop w:val="0"/>
          <w:marBottom w:val="0"/>
          <w:divBdr>
            <w:top w:val="none" w:sz="0" w:space="0" w:color="auto"/>
            <w:left w:val="none" w:sz="0" w:space="0" w:color="auto"/>
            <w:bottom w:val="none" w:sz="0" w:space="0" w:color="auto"/>
            <w:right w:val="none" w:sz="0" w:space="0" w:color="auto"/>
          </w:divBdr>
        </w:div>
        <w:div w:id="1513059982">
          <w:marLeft w:val="0"/>
          <w:marRight w:val="0"/>
          <w:marTop w:val="0"/>
          <w:marBottom w:val="0"/>
          <w:divBdr>
            <w:top w:val="none" w:sz="0" w:space="0" w:color="auto"/>
            <w:left w:val="none" w:sz="0" w:space="0" w:color="auto"/>
            <w:bottom w:val="none" w:sz="0" w:space="0" w:color="auto"/>
            <w:right w:val="none" w:sz="0" w:space="0" w:color="auto"/>
          </w:divBdr>
        </w:div>
        <w:div w:id="1526358280">
          <w:marLeft w:val="0"/>
          <w:marRight w:val="0"/>
          <w:marTop w:val="0"/>
          <w:marBottom w:val="0"/>
          <w:divBdr>
            <w:top w:val="none" w:sz="0" w:space="0" w:color="auto"/>
            <w:left w:val="none" w:sz="0" w:space="0" w:color="auto"/>
            <w:bottom w:val="none" w:sz="0" w:space="0" w:color="auto"/>
            <w:right w:val="none" w:sz="0" w:space="0" w:color="auto"/>
          </w:divBdr>
        </w:div>
        <w:div w:id="1566990416">
          <w:marLeft w:val="0"/>
          <w:marRight w:val="0"/>
          <w:marTop w:val="0"/>
          <w:marBottom w:val="0"/>
          <w:divBdr>
            <w:top w:val="none" w:sz="0" w:space="0" w:color="auto"/>
            <w:left w:val="none" w:sz="0" w:space="0" w:color="auto"/>
            <w:bottom w:val="none" w:sz="0" w:space="0" w:color="auto"/>
            <w:right w:val="none" w:sz="0" w:space="0" w:color="auto"/>
          </w:divBdr>
        </w:div>
        <w:div w:id="1584795478">
          <w:marLeft w:val="0"/>
          <w:marRight w:val="0"/>
          <w:marTop w:val="0"/>
          <w:marBottom w:val="0"/>
          <w:divBdr>
            <w:top w:val="none" w:sz="0" w:space="0" w:color="auto"/>
            <w:left w:val="none" w:sz="0" w:space="0" w:color="auto"/>
            <w:bottom w:val="none" w:sz="0" w:space="0" w:color="auto"/>
            <w:right w:val="none" w:sz="0" w:space="0" w:color="auto"/>
          </w:divBdr>
        </w:div>
        <w:div w:id="1630165758">
          <w:marLeft w:val="0"/>
          <w:marRight w:val="0"/>
          <w:marTop w:val="0"/>
          <w:marBottom w:val="0"/>
          <w:divBdr>
            <w:top w:val="none" w:sz="0" w:space="0" w:color="auto"/>
            <w:left w:val="none" w:sz="0" w:space="0" w:color="auto"/>
            <w:bottom w:val="none" w:sz="0" w:space="0" w:color="auto"/>
            <w:right w:val="none" w:sz="0" w:space="0" w:color="auto"/>
          </w:divBdr>
        </w:div>
        <w:div w:id="1698115239">
          <w:marLeft w:val="0"/>
          <w:marRight w:val="0"/>
          <w:marTop w:val="0"/>
          <w:marBottom w:val="0"/>
          <w:divBdr>
            <w:top w:val="none" w:sz="0" w:space="0" w:color="auto"/>
            <w:left w:val="none" w:sz="0" w:space="0" w:color="auto"/>
            <w:bottom w:val="none" w:sz="0" w:space="0" w:color="auto"/>
            <w:right w:val="none" w:sz="0" w:space="0" w:color="auto"/>
          </w:divBdr>
        </w:div>
        <w:div w:id="1721589834">
          <w:marLeft w:val="0"/>
          <w:marRight w:val="0"/>
          <w:marTop w:val="0"/>
          <w:marBottom w:val="0"/>
          <w:divBdr>
            <w:top w:val="none" w:sz="0" w:space="0" w:color="auto"/>
            <w:left w:val="none" w:sz="0" w:space="0" w:color="auto"/>
            <w:bottom w:val="none" w:sz="0" w:space="0" w:color="auto"/>
            <w:right w:val="none" w:sz="0" w:space="0" w:color="auto"/>
          </w:divBdr>
        </w:div>
        <w:div w:id="1774082637">
          <w:marLeft w:val="0"/>
          <w:marRight w:val="0"/>
          <w:marTop w:val="0"/>
          <w:marBottom w:val="0"/>
          <w:divBdr>
            <w:top w:val="none" w:sz="0" w:space="0" w:color="auto"/>
            <w:left w:val="none" w:sz="0" w:space="0" w:color="auto"/>
            <w:bottom w:val="none" w:sz="0" w:space="0" w:color="auto"/>
            <w:right w:val="none" w:sz="0" w:space="0" w:color="auto"/>
          </w:divBdr>
        </w:div>
        <w:div w:id="1815412900">
          <w:marLeft w:val="0"/>
          <w:marRight w:val="0"/>
          <w:marTop w:val="0"/>
          <w:marBottom w:val="0"/>
          <w:divBdr>
            <w:top w:val="none" w:sz="0" w:space="0" w:color="auto"/>
            <w:left w:val="none" w:sz="0" w:space="0" w:color="auto"/>
            <w:bottom w:val="none" w:sz="0" w:space="0" w:color="auto"/>
            <w:right w:val="none" w:sz="0" w:space="0" w:color="auto"/>
          </w:divBdr>
        </w:div>
        <w:div w:id="1841846512">
          <w:marLeft w:val="0"/>
          <w:marRight w:val="0"/>
          <w:marTop w:val="0"/>
          <w:marBottom w:val="0"/>
          <w:divBdr>
            <w:top w:val="none" w:sz="0" w:space="0" w:color="auto"/>
            <w:left w:val="none" w:sz="0" w:space="0" w:color="auto"/>
            <w:bottom w:val="none" w:sz="0" w:space="0" w:color="auto"/>
            <w:right w:val="none" w:sz="0" w:space="0" w:color="auto"/>
          </w:divBdr>
        </w:div>
        <w:div w:id="1859271715">
          <w:marLeft w:val="0"/>
          <w:marRight w:val="0"/>
          <w:marTop w:val="0"/>
          <w:marBottom w:val="0"/>
          <w:divBdr>
            <w:top w:val="none" w:sz="0" w:space="0" w:color="auto"/>
            <w:left w:val="none" w:sz="0" w:space="0" w:color="auto"/>
            <w:bottom w:val="none" w:sz="0" w:space="0" w:color="auto"/>
            <w:right w:val="none" w:sz="0" w:space="0" w:color="auto"/>
          </w:divBdr>
        </w:div>
        <w:div w:id="1867714683">
          <w:marLeft w:val="0"/>
          <w:marRight w:val="0"/>
          <w:marTop w:val="0"/>
          <w:marBottom w:val="0"/>
          <w:divBdr>
            <w:top w:val="none" w:sz="0" w:space="0" w:color="auto"/>
            <w:left w:val="none" w:sz="0" w:space="0" w:color="auto"/>
            <w:bottom w:val="none" w:sz="0" w:space="0" w:color="auto"/>
            <w:right w:val="none" w:sz="0" w:space="0" w:color="auto"/>
          </w:divBdr>
        </w:div>
        <w:div w:id="1872839541">
          <w:marLeft w:val="0"/>
          <w:marRight w:val="0"/>
          <w:marTop w:val="0"/>
          <w:marBottom w:val="0"/>
          <w:divBdr>
            <w:top w:val="none" w:sz="0" w:space="0" w:color="auto"/>
            <w:left w:val="none" w:sz="0" w:space="0" w:color="auto"/>
            <w:bottom w:val="none" w:sz="0" w:space="0" w:color="auto"/>
            <w:right w:val="none" w:sz="0" w:space="0" w:color="auto"/>
          </w:divBdr>
        </w:div>
        <w:div w:id="1884898852">
          <w:marLeft w:val="0"/>
          <w:marRight w:val="0"/>
          <w:marTop w:val="0"/>
          <w:marBottom w:val="0"/>
          <w:divBdr>
            <w:top w:val="none" w:sz="0" w:space="0" w:color="auto"/>
            <w:left w:val="none" w:sz="0" w:space="0" w:color="auto"/>
            <w:bottom w:val="none" w:sz="0" w:space="0" w:color="auto"/>
            <w:right w:val="none" w:sz="0" w:space="0" w:color="auto"/>
          </w:divBdr>
        </w:div>
        <w:div w:id="1927759616">
          <w:marLeft w:val="0"/>
          <w:marRight w:val="0"/>
          <w:marTop w:val="0"/>
          <w:marBottom w:val="0"/>
          <w:divBdr>
            <w:top w:val="none" w:sz="0" w:space="0" w:color="auto"/>
            <w:left w:val="none" w:sz="0" w:space="0" w:color="auto"/>
            <w:bottom w:val="none" w:sz="0" w:space="0" w:color="auto"/>
            <w:right w:val="none" w:sz="0" w:space="0" w:color="auto"/>
          </w:divBdr>
        </w:div>
        <w:div w:id="1940794595">
          <w:marLeft w:val="0"/>
          <w:marRight w:val="0"/>
          <w:marTop w:val="0"/>
          <w:marBottom w:val="0"/>
          <w:divBdr>
            <w:top w:val="none" w:sz="0" w:space="0" w:color="auto"/>
            <w:left w:val="none" w:sz="0" w:space="0" w:color="auto"/>
            <w:bottom w:val="none" w:sz="0" w:space="0" w:color="auto"/>
            <w:right w:val="none" w:sz="0" w:space="0" w:color="auto"/>
          </w:divBdr>
        </w:div>
        <w:div w:id="1952010868">
          <w:marLeft w:val="0"/>
          <w:marRight w:val="0"/>
          <w:marTop w:val="0"/>
          <w:marBottom w:val="0"/>
          <w:divBdr>
            <w:top w:val="none" w:sz="0" w:space="0" w:color="auto"/>
            <w:left w:val="none" w:sz="0" w:space="0" w:color="auto"/>
            <w:bottom w:val="none" w:sz="0" w:space="0" w:color="auto"/>
            <w:right w:val="none" w:sz="0" w:space="0" w:color="auto"/>
          </w:divBdr>
        </w:div>
        <w:div w:id="1958026624">
          <w:marLeft w:val="0"/>
          <w:marRight w:val="0"/>
          <w:marTop w:val="0"/>
          <w:marBottom w:val="0"/>
          <w:divBdr>
            <w:top w:val="none" w:sz="0" w:space="0" w:color="auto"/>
            <w:left w:val="none" w:sz="0" w:space="0" w:color="auto"/>
            <w:bottom w:val="none" w:sz="0" w:space="0" w:color="auto"/>
            <w:right w:val="none" w:sz="0" w:space="0" w:color="auto"/>
          </w:divBdr>
        </w:div>
        <w:div w:id="1962762602">
          <w:marLeft w:val="0"/>
          <w:marRight w:val="0"/>
          <w:marTop w:val="0"/>
          <w:marBottom w:val="0"/>
          <w:divBdr>
            <w:top w:val="none" w:sz="0" w:space="0" w:color="auto"/>
            <w:left w:val="none" w:sz="0" w:space="0" w:color="auto"/>
            <w:bottom w:val="none" w:sz="0" w:space="0" w:color="auto"/>
            <w:right w:val="none" w:sz="0" w:space="0" w:color="auto"/>
          </w:divBdr>
        </w:div>
        <w:div w:id="1995260722">
          <w:marLeft w:val="0"/>
          <w:marRight w:val="0"/>
          <w:marTop w:val="0"/>
          <w:marBottom w:val="0"/>
          <w:divBdr>
            <w:top w:val="none" w:sz="0" w:space="0" w:color="auto"/>
            <w:left w:val="none" w:sz="0" w:space="0" w:color="auto"/>
            <w:bottom w:val="none" w:sz="0" w:space="0" w:color="auto"/>
            <w:right w:val="none" w:sz="0" w:space="0" w:color="auto"/>
          </w:divBdr>
        </w:div>
        <w:div w:id="2067604889">
          <w:marLeft w:val="0"/>
          <w:marRight w:val="0"/>
          <w:marTop w:val="0"/>
          <w:marBottom w:val="0"/>
          <w:divBdr>
            <w:top w:val="none" w:sz="0" w:space="0" w:color="auto"/>
            <w:left w:val="none" w:sz="0" w:space="0" w:color="auto"/>
            <w:bottom w:val="none" w:sz="0" w:space="0" w:color="auto"/>
            <w:right w:val="none" w:sz="0" w:space="0" w:color="auto"/>
          </w:divBdr>
        </w:div>
      </w:divsChild>
    </w:div>
    <w:div w:id="2056729567">
      <w:bodyDiv w:val="1"/>
      <w:marLeft w:val="0"/>
      <w:marRight w:val="0"/>
      <w:marTop w:val="0"/>
      <w:marBottom w:val="0"/>
      <w:divBdr>
        <w:top w:val="none" w:sz="0" w:space="0" w:color="auto"/>
        <w:left w:val="none" w:sz="0" w:space="0" w:color="auto"/>
        <w:bottom w:val="none" w:sz="0" w:space="0" w:color="auto"/>
        <w:right w:val="none" w:sz="0" w:space="0" w:color="auto"/>
      </w:divBdr>
    </w:div>
    <w:div w:id="2142259383">
      <w:bodyDiv w:val="1"/>
      <w:marLeft w:val="0"/>
      <w:marRight w:val="0"/>
      <w:marTop w:val="0"/>
      <w:marBottom w:val="0"/>
      <w:divBdr>
        <w:top w:val="none" w:sz="0" w:space="0" w:color="auto"/>
        <w:left w:val="none" w:sz="0" w:space="0" w:color="auto"/>
        <w:bottom w:val="none" w:sz="0" w:space="0" w:color="auto"/>
        <w:right w:val="none" w:sz="0" w:space="0" w:color="auto"/>
      </w:divBdr>
      <w:divsChild>
        <w:div w:id="185481383">
          <w:marLeft w:val="0"/>
          <w:marRight w:val="0"/>
          <w:marTop w:val="0"/>
          <w:marBottom w:val="0"/>
          <w:divBdr>
            <w:top w:val="none" w:sz="0" w:space="0" w:color="auto"/>
            <w:left w:val="none" w:sz="0" w:space="0" w:color="auto"/>
            <w:bottom w:val="none" w:sz="0" w:space="0" w:color="auto"/>
            <w:right w:val="none" w:sz="0" w:space="0" w:color="auto"/>
          </w:divBdr>
          <w:divsChild>
            <w:div w:id="1276444998">
              <w:marLeft w:val="0"/>
              <w:marRight w:val="0"/>
              <w:marTop w:val="0"/>
              <w:marBottom w:val="0"/>
              <w:divBdr>
                <w:top w:val="none" w:sz="0" w:space="0" w:color="auto"/>
                <w:left w:val="none" w:sz="0" w:space="0" w:color="auto"/>
                <w:bottom w:val="none" w:sz="0" w:space="0" w:color="auto"/>
                <w:right w:val="none" w:sz="0" w:space="0" w:color="auto"/>
              </w:divBdr>
              <w:divsChild>
                <w:div w:id="1207135638">
                  <w:marLeft w:val="53"/>
                  <w:marRight w:val="53"/>
                  <w:marTop w:val="18"/>
                  <w:marBottom w:val="0"/>
                  <w:divBdr>
                    <w:top w:val="none" w:sz="0" w:space="0" w:color="auto"/>
                    <w:left w:val="none" w:sz="0" w:space="0" w:color="auto"/>
                    <w:bottom w:val="none" w:sz="0" w:space="0" w:color="auto"/>
                    <w:right w:val="none" w:sz="0" w:space="0" w:color="auto"/>
                  </w:divBdr>
                  <w:divsChild>
                    <w:div w:id="569391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2883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jpeg"/><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image" Target="media/image1.jpeg"/><Relationship Id="rId17" Type="http://schemas.openxmlformats.org/officeDocument/2006/relationships/image" Target="media/image6.jp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alhasin@uii.ac.id"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4.jpeg"/><Relationship Id="rId23" Type="http://schemas.openxmlformats.org/officeDocument/2006/relationships/footer" Target="footer3.xml"/><Relationship Id="rId10" Type="http://schemas.openxmlformats.org/officeDocument/2006/relationships/hyperlink" Target="mailto:anjar.priyono@uii.ac.id" TargetMode="External"/><Relationship Id="rId19"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yperlink" Target="mailto:tari.kartasasmita@gmail.com" TargetMode="External"/><Relationship Id="rId14" Type="http://schemas.openxmlformats.org/officeDocument/2006/relationships/image" Target="media/image3.jpeg"/><Relationship Id="rId22"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E5B9AB-31F4-4952-9E91-101F6A02F9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3269</Words>
  <Characters>55108</Characters>
  <Application>Microsoft Office Word</Application>
  <DocSecurity>0</DocSecurity>
  <Lines>459</Lines>
  <Paragraphs>116</Paragraphs>
  <ScaleCrop>false</ScaleCrop>
  <HeadingPairs>
    <vt:vector size="2" baseType="variant">
      <vt:variant>
        <vt:lpstr>Title</vt:lpstr>
      </vt:variant>
      <vt:variant>
        <vt:i4>1</vt:i4>
      </vt:variant>
    </vt:vector>
  </HeadingPairs>
  <TitlesOfParts>
    <vt:vector size="1" baseType="lpstr">
      <vt:lpstr>Template Jurnal IJCCS</vt:lpstr>
    </vt:vector>
  </TitlesOfParts>
  <Company>IndoCEISS</Company>
  <LinksUpToDate>false</LinksUpToDate>
  <CharactersWithSpaces>58261</CharactersWithSpaces>
  <SharedDoc>false</SharedDoc>
  <HLinks>
    <vt:vector size="36" baseType="variant">
      <vt:variant>
        <vt:i4>7995491</vt:i4>
      </vt:variant>
      <vt:variant>
        <vt:i4>21</vt:i4>
      </vt:variant>
      <vt:variant>
        <vt:i4>0</vt:i4>
      </vt:variant>
      <vt:variant>
        <vt:i4>5</vt:i4>
      </vt:variant>
      <vt:variant>
        <vt:lpwstr>http://www.fuzzy.cs.uni-magdeburg/</vt:lpwstr>
      </vt:variant>
      <vt:variant>
        <vt:lpwstr/>
      </vt:variant>
      <vt:variant>
        <vt:i4>7995491</vt:i4>
      </vt:variant>
      <vt:variant>
        <vt:i4>18</vt:i4>
      </vt:variant>
      <vt:variant>
        <vt:i4>0</vt:i4>
      </vt:variant>
      <vt:variant>
        <vt:i4>5</vt:i4>
      </vt:variant>
      <vt:variant>
        <vt:lpwstr>http://www.fuzzy.cs.uni-magdeburg/</vt:lpwstr>
      </vt:variant>
      <vt:variant>
        <vt:lpwstr/>
      </vt:variant>
      <vt:variant>
        <vt:i4>7471192</vt:i4>
      </vt:variant>
      <vt:variant>
        <vt:i4>9</vt:i4>
      </vt:variant>
      <vt:variant>
        <vt:i4>0</vt:i4>
      </vt:variant>
      <vt:variant>
        <vt:i4>5</vt:i4>
      </vt:variant>
      <vt:variant>
        <vt:lpwstr>mailto:indoceiss@gmail.com</vt:lpwstr>
      </vt:variant>
      <vt:variant>
        <vt:lpwstr/>
      </vt:variant>
      <vt:variant>
        <vt:i4>6881308</vt:i4>
      </vt:variant>
      <vt:variant>
        <vt:i4>6</vt:i4>
      </vt:variant>
      <vt:variant>
        <vt:i4>0</vt:i4>
      </vt:variant>
      <vt:variant>
        <vt:i4>5</vt:i4>
      </vt:variant>
      <vt:variant>
        <vt:lpwstr>mailto:3xxx@xxxx.xxx</vt:lpwstr>
      </vt:variant>
      <vt:variant>
        <vt:lpwstr/>
      </vt:variant>
      <vt:variant>
        <vt:i4>6815772</vt:i4>
      </vt:variant>
      <vt:variant>
        <vt:i4>3</vt:i4>
      </vt:variant>
      <vt:variant>
        <vt:i4>0</vt:i4>
      </vt:variant>
      <vt:variant>
        <vt:i4>5</vt:i4>
      </vt:variant>
      <vt:variant>
        <vt:lpwstr>mailto:2xxx@xxxx.xxx</vt:lpwstr>
      </vt:variant>
      <vt:variant>
        <vt:lpwstr/>
      </vt:variant>
      <vt:variant>
        <vt:i4>327794</vt:i4>
      </vt:variant>
      <vt:variant>
        <vt:i4>0</vt:i4>
      </vt:variant>
      <vt:variant>
        <vt:i4>0</vt:i4>
      </vt:variant>
      <vt:variant>
        <vt:i4>5</vt:i4>
      </vt:variant>
      <vt:variant>
        <vt:lpwstr>mailto:1xxxx@xxxx.xxx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Jurnal IJCCS</dc:title>
  <dc:creator>MPJ1</dc:creator>
  <cp:lastModifiedBy>PRIME 03</cp:lastModifiedBy>
  <cp:revision>2</cp:revision>
  <cp:lastPrinted>2018-02-03T23:50:00Z</cp:lastPrinted>
  <dcterms:created xsi:type="dcterms:W3CDTF">2018-04-26T04:06:00Z</dcterms:created>
  <dcterms:modified xsi:type="dcterms:W3CDTF">2018-04-26T04:06:00Z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16th edition (author-date)</vt:lpwstr>
  </property>
  <property fmtid="{D5CDD505-2E9C-101B-9397-08002B2CF9AE}" pid="12" name="Mendeley Recent Style Id 5_1">
    <vt:lpwstr>http://www.zotero.org/styles/harvard1</vt:lpwstr>
  </property>
  <property fmtid="{D5CDD505-2E9C-101B-9397-08002B2CF9AE}" pid="13" name="Mendeley Recent Style Name 5_1">
    <vt:lpwstr>Harvard reference format 1 (deprecated)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7th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ecb1c861-a3cf-38f2-bb42-aada264b1a28</vt:lpwstr>
  </property>
  <property fmtid="{D5CDD505-2E9C-101B-9397-08002B2CF9AE}" pid="24" name="Mendeley Citation Style_1">
    <vt:lpwstr>http://www.zotero.org/styles/apa</vt:lpwstr>
  </property>
</Properties>
</file>